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        Булаев қ</w:t>
      </w:r>
      <w:r>
        <w:rPr>
          <w:color w:val="3399FF"/>
        </w:rPr>
        <w:t>аласы</w:t>
      </w:r>
      <w:r>
        <w:rPr>
          <w:color w:val="3399FF"/>
          <w:lang w:val="kk-KZ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color w:val="3399FF"/>
          <w:lang w:val="kk-KZ"/>
        </w:rPr>
        <w:t xml:space="preserve">         город Булаево                                                                                                               </w:t>
      </w:r>
    </w:p>
    <w:p>
      <w:pPr>
        <w:rPr>
          <w:lang w:val="kk-KZ"/>
        </w:rPr>
      </w:pPr>
    </w:p>
    <w:p>
      <w:pPr>
        <w:rPr>
          <w:lang w:val="kk-KZ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акимата района Магжана Жумабаева Северо-Казахстанской области от 3 марта 2022 года № 33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городу Булаево»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Акимат района</w:t>
      </w:r>
      <w:r>
        <w:rPr>
          <w:sz w:val="28"/>
          <w:szCs w:val="28"/>
        </w:rPr>
        <w:t xml:space="preserve"> Магжана Жумабаева Северо-Казахстанской области</w:t>
      </w:r>
    </w:p>
    <w:p>
      <w:pPr>
        <w:jc w:val="both"/>
        <w:rPr>
          <w:b/>
          <w:color w:val="000000"/>
          <w:sz w:val="28"/>
        </w:rPr>
      </w:pPr>
      <w:r>
        <w:rPr>
          <w:b/>
          <w:sz w:val="28"/>
          <w:szCs w:val="28"/>
          <w:lang w:val="kk-KZ"/>
        </w:rPr>
        <w:t>ПОСТАНОВЛЯЕТ: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постановление акимата района Магжана Жумабаева                           Северо-Казахстанской области от 3 марта 2022 года № 33 «Об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городу Булаево» (зарегистрировано в Реестре государственной регистрации нормативных правовых актов под № 27087) следующие изменения: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7" w:anchor="z19" w:history="1">
        <w:r>
          <w:rPr>
            <w:color w:val="000000"/>
            <w:sz w:val="28"/>
            <w:szCs w:val="28"/>
          </w:rPr>
          <w:t xml:space="preserve">Правила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</w:t>
        </w:r>
        <w:r>
          <w:rPr>
            <w:b/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города</w:t>
        </w:r>
      </w:hyperlink>
      <w:r>
        <w:rPr>
          <w:sz w:val="28"/>
          <w:szCs w:val="28"/>
          <w:lang w:val="kk-KZ"/>
        </w:rPr>
        <w:t xml:space="preserve"> Булаево,</w:t>
      </w:r>
      <w:r>
        <w:rPr>
          <w:color w:val="000000" w:themeColor="text1"/>
          <w:sz w:val="28"/>
          <w:szCs w:val="28"/>
        </w:rPr>
        <w:t xml:space="preserve"> утвержденные указанным постановлением,  изложить в новой редакции согласно </w:t>
      </w:r>
      <w:hyperlink r:id="rId8" w:anchor="z23" w:history="1">
        <w:r>
          <w:rPr>
            <w:rStyle w:val="ac"/>
            <w:color w:val="000000" w:themeColor="text1"/>
            <w:sz w:val="28"/>
            <w:szCs w:val="28"/>
            <w:u w:val="none"/>
          </w:rPr>
          <w:t>приложени</w:t>
        </w:r>
      </w:hyperlink>
      <w:r>
        <w:rPr>
          <w:rStyle w:val="ac"/>
          <w:color w:val="000000" w:themeColor="text1"/>
          <w:sz w:val="28"/>
          <w:szCs w:val="28"/>
          <w:u w:val="none"/>
        </w:rPr>
        <w:t>ю</w:t>
      </w:r>
      <w:r>
        <w:rPr>
          <w:color w:val="000000" w:themeColor="text1"/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ab/>
      </w:r>
      <w:bookmarkStart w:id="1" w:name="z11"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курирующего заместителя акима района Магжана Жумабаева                            Северо-Казахстанской области.</w:t>
      </w:r>
    </w:p>
    <w:bookmarkEnd w:id="1"/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126"/>
        <w:gridCol w:w="3152"/>
      </w:tblGrid>
      <w:tr>
        <w:tc>
          <w:tcPr>
            <w:tcW w:w="3652" w:type="dxa"/>
            <w:hideMark/>
          </w:tcPr>
          <w:p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Аким района</w:t>
            </w:r>
          </w:p>
        </w:tc>
        <w:tc>
          <w:tcPr>
            <w:tcW w:w="2126" w:type="dxa"/>
          </w:tcPr>
          <w:p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К. Омаров</w:t>
            </w:r>
          </w:p>
        </w:tc>
      </w:tr>
    </w:tbl>
    <w:p>
      <w:pPr>
        <w:rPr>
          <w:lang w:val="kk-KZ"/>
        </w:rPr>
      </w:pPr>
    </w:p>
    <w:p>
      <w:pPr>
        <w:ind w:firstLine="708"/>
        <w:jc w:val="both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51" w:type="dxa"/>
      <w:tblInd w:w="-431" w:type="dxa"/>
      <w:tblLayout w:type="fixed"/>
      <w:tblLook w:val="01E0"/>
    </w:tblPr>
    <w:tblGrid>
      <w:gridCol w:w="4362"/>
      <w:gridCol w:w="2126"/>
      <w:gridCol w:w="4263"/>
    </w:tblGrid>
    <w:tr>
      <w:trPr>
        <w:trHeight w:val="1348"/>
      </w:trPr>
      <w:tc>
        <w:tcPr>
          <w:tcW w:w="4362" w:type="dxa"/>
          <w:shd w:val="clear" w:color="auto" w:fill="auto"/>
        </w:tcPr>
        <w:p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СОЛТҮСТІК </w:t>
          </w:r>
          <w:r>
            <w:rPr>
              <w:b/>
              <w:bCs/>
              <w:color w:val="3399FF"/>
            </w:rPr>
            <w:t>ҚАЗАҚСТАН</w:t>
          </w:r>
          <w:r>
            <w:rPr>
              <w:b/>
              <w:bCs/>
              <w:color w:val="3399FF"/>
              <w:lang w:val="kk-KZ"/>
            </w:rPr>
            <w:t xml:space="preserve"> ОБЛЫСЫ</w:t>
          </w:r>
        </w:p>
        <w:p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МАҒЖАН ЖҰМАБАЕВ АУДАНЫ ӘКІМДІГІ </w:t>
          </w:r>
        </w:p>
        <w:p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АКИМАТ </w:t>
          </w:r>
        </w:p>
        <w:p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РАЙОНА МАГЖАНА ЖУМАБАЕВА СЕВЕРО-КАЗАХСТАНСКОЙ ОБЛАСТИ </w:t>
          </w:r>
        </w:p>
        <w:p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</w:tc>
    </w:tr>
    <w:tr>
      <w:trPr>
        <w:trHeight w:val="591"/>
      </w:trPr>
      <w:tc>
        <w:tcPr>
          <w:tcW w:w="4362" w:type="dxa"/>
          <w:shd w:val="clear" w:color="auto" w:fill="auto"/>
        </w:tcPr>
        <w:p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ҚАУЫЛЫ</w:t>
          </w:r>
        </w:p>
      </w:tc>
      <w:tc>
        <w:tcPr>
          <w:tcW w:w="2126" w:type="dxa"/>
          <w:shd w:val="clear" w:color="auto" w:fill="auto"/>
        </w:tcPr>
        <w:p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noProof/>
              <w:color w:val="3399FF"/>
              <w:sz w:val="22"/>
              <w:szCs w:val="22"/>
            </w:rPr>
            <w:pict>
              <v:line id="Line 26" o:spid="_x0000_s4097" style="position:absolute;left:0;text-align:left;flip:y;z-index:251657728;visibility:visible;mso-position-horizontal-relative:text;mso-position-vertical-relative:page" from="-312.2pt,8.3pt" to="192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Cso51k3QAAAAoBAAAPAAAAZHJzL2Rvd25yZXYueG1sTI9NT8MwDIbv&#10;SPyHyEjctpR9lKk0ndAENy4bPXBMG9NWNE5J0rXw6zHiwI72++j143w/216c0YfOkYK7ZQICqXam&#10;o0ZB+fq82IEIUZPRvSNU8IUB9sX1Va4z4yY64vkUG8ElFDKtoI1xyKQMdYtWh6UbkDh7d97qyKNv&#10;pPF64nLby1WSpNLqjvhCqwc8tFh/nEarIL0PLhm/q8PxqXz7LCcfqq19Uer2Zn58ABFxjv8w/Oqz&#10;OhTsVLmRTBC9gkW62myY5SRNQTCx3m3XIKq/hSxyeflC8QM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Cso51k3QAAAAoBAAAPAAAAAAAAAAAAAAAAAHcEAABkcnMvZG93bnJldi54bWxQ&#10;SwUGAAAAAAQABADzAAAAgQUAAAAA&#10;" strokecolor="#39f" strokeweight="1.25pt">
                <w10:wrap anchory="page"/>
              </v:line>
            </w:pict>
          </w:r>
        </w:p>
        <w:p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</w:rPr>
            <w:t>П</w:t>
          </w:r>
          <w:r>
            <w:rPr>
              <w:b/>
              <w:bCs/>
              <w:color w:val="3399FF"/>
              <w:sz w:val="22"/>
              <w:szCs w:val="22"/>
              <w:lang w:val="kk-KZ"/>
            </w:rPr>
            <w:t>ОСТАНОВЛЕНИЕ</w:t>
          </w:r>
        </w:p>
      </w:tc>
    </w:tr>
  </w:tbl>
  <w:p>
    <w:pPr>
      <w:pStyle w:val="aa"/>
      <w:rPr>
        <w:color w:val="3A7298"/>
        <w:sz w:val="22"/>
        <w:szCs w:val="22"/>
        <w:lang w:val="kk-KZ"/>
      </w:rPr>
    </w:pPr>
  </w:p>
  <w:p>
    <w:pPr>
      <w:pStyle w:val="aa"/>
      <w:rPr>
        <w:color w:val="3A7298"/>
        <w:sz w:val="22"/>
        <w:szCs w:val="22"/>
      </w:rPr>
    </w:pPr>
    <w:r>
      <w:rPr>
        <w:b/>
        <w:bCs/>
        <w:color w:val="3399FF"/>
        <w:sz w:val="22"/>
        <w:szCs w:val="22"/>
        <w:lang w:eastAsia="ru-RU"/>
      </w:rPr>
      <w:t>№  ________</w:t>
    </w:r>
    <w:r>
      <w:rPr>
        <w:b/>
        <w:bCs/>
        <w:color w:val="3399FF"/>
        <w:sz w:val="22"/>
        <w:szCs w:val="22"/>
        <w:u w:val="single"/>
        <w:lang w:eastAsia="ru-RU"/>
      </w:rPr>
      <w:t>196</w:t>
    </w:r>
    <w:r>
      <w:rPr>
        <w:b/>
        <w:bCs/>
        <w:color w:val="3399FF"/>
        <w:sz w:val="22"/>
        <w:szCs w:val="22"/>
        <w:lang w:eastAsia="ru-RU"/>
      </w:rPr>
      <w:t>__________                                                                       от «</w:t>
    </w:r>
    <w:r>
      <w:rPr>
        <w:b/>
        <w:bCs/>
        <w:color w:val="3399FF"/>
        <w:sz w:val="22"/>
        <w:szCs w:val="22"/>
        <w:u w:val="single"/>
        <w:lang w:eastAsia="ru-RU"/>
      </w:rPr>
      <w:t>26</w:t>
    </w:r>
    <w:r>
      <w:rPr>
        <w:b/>
        <w:bCs/>
        <w:color w:val="3399FF"/>
        <w:sz w:val="22"/>
        <w:szCs w:val="22"/>
        <w:lang w:eastAsia="ru-RU"/>
      </w:rPr>
      <w:t xml:space="preserve">» </w:t>
    </w:r>
    <w:r>
      <w:rPr>
        <w:b/>
        <w:bCs/>
        <w:color w:val="3399FF"/>
        <w:sz w:val="22"/>
        <w:szCs w:val="22"/>
        <w:u w:val="single"/>
        <w:lang w:val="kk-KZ" w:eastAsia="ru-RU"/>
      </w:rPr>
      <w:t xml:space="preserve">сентября </w:t>
    </w:r>
    <w:r>
      <w:rPr>
        <w:b/>
        <w:bCs/>
        <w:color w:val="3399FF"/>
        <w:sz w:val="22"/>
        <w:szCs w:val="22"/>
        <w:u w:val="single"/>
        <w:lang w:eastAsia="ru-RU"/>
      </w:rPr>
      <w:t>2023</w:t>
    </w:r>
    <w:r>
      <w:rPr>
        <w:b/>
        <w:bCs/>
        <w:color w:val="3399FF"/>
        <w:sz w:val="22"/>
        <w:szCs w:val="22"/>
        <w:lang w:eastAsia="ru-RU"/>
      </w:rPr>
      <w:t xml:space="preserve"> года</w:t>
    </w:r>
  </w:p>
  <w:p>
    <w:pPr>
      <w:pStyle w:val="aa"/>
      <w:rPr>
        <w:color w:val="3A7234"/>
        <w:sz w:val="14"/>
        <w:szCs w:val="14"/>
        <w:lang w:val="kk-KZ"/>
      </w:rPr>
    </w:pPr>
  </w:p>
  <w:p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Pr>
      <w:sz w:val="24"/>
      <w:szCs w:val="24"/>
    </w:rPr>
  </w:style>
  <w:style w:type="paragraph" w:customStyle="1" w:styleId="015">
    <w:name w:val="Стиль Слева:  0 см Выступ:  15 см"/>
    <w:basedOn w:val="a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Pr>
      <w:sz w:val="28"/>
      <w:szCs w:val="24"/>
      <w:lang w:val="ru-RU" w:eastAsia="ru-RU" w:bidi="ar-SA"/>
    </w:rPr>
  </w:style>
  <w:style w:type="table" w:styleId="a9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character" w:styleId="ac">
    <w:name w:val="Hyperlink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</w:style>
  <w:style w:type="character" w:styleId="af1">
    <w:name w:val="Strong"/>
    <w:qFormat/>
    <w:rPr>
      <w:b/>
      <w:bCs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</w:style>
  <w:style w:type="paragraph" w:customStyle="1" w:styleId="af4">
    <w:name w:val="Знак"/>
    <w:basedOn w:val="a"/>
    <w:autoRedefine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1SE00738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19SE00575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29</cp:revision>
  <dcterms:created xsi:type="dcterms:W3CDTF">2018-09-21T12:01:00Z</dcterms:created>
  <dcterms:modified xsi:type="dcterms:W3CDTF">2023-09-27T10:41:00Z</dcterms:modified>
</cp:coreProperties>
</file>