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BFFD" w14:textId="73D0937C" w:rsidR="00690D0C" w:rsidRPr="006E02D4" w:rsidRDefault="00690D0C" w:rsidP="00257AF0">
      <w:pPr>
        <w:pStyle w:val="a3"/>
        <w:ind w:left="5670"/>
        <w:rPr>
          <w:sz w:val="20"/>
          <w:szCs w:val="20"/>
        </w:rPr>
      </w:pPr>
      <w:r>
        <w:t xml:space="preserve">Приложение 1                                                                                                                                        </w:t>
      </w:r>
      <w:r w:rsidR="00340D1C">
        <w:t xml:space="preserve">                 Утверждено </w:t>
      </w:r>
      <w:r>
        <w:t xml:space="preserve">                                                                                                                                           </w:t>
      </w:r>
      <w:r>
        <w:rPr>
          <w:lang w:val="kk-KZ"/>
        </w:rPr>
        <w:t>решением</w:t>
      </w:r>
      <w:r w:rsidR="00AA7674">
        <w:rPr>
          <w:lang w:val="kk-KZ"/>
        </w:rPr>
        <w:t xml:space="preserve"> </w:t>
      </w:r>
      <w:r>
        <w:rPr>
          <w:lang w:val="kk-KZ"/>
        </w:rPr>
        <w:t>маслихата</w:t>
      </w:r>
      <w:r>
        <w:t xml:space="preserve"> </w:t>
      </w:r>
      <w:r w:rsidR="00AA7674">
        <w:t xml:space="preserve">района </w:t>
      </w:r>
      <w:proofErr w:type="spellStart"/>
      <w:r w:rsidR="00AA7674">
        <w:t>Магжана</w:t>
      </w:r>
      <w:proofErr w:type="spellEnd"/>
      <w:r w:rsidR="00AA7674">
        <w:t xml:space="preserve"> Жумабаева  </w:t>
      </w:r>
      <w:r>
        <w:t xml:space="preserve">                                                                                                                                                        от «</w:t>
      </w:r>
      <w:r>
        <w:rPr>
          <w:u w:val="single"/>
        </w:rPr>
        <w:t xml:space="preserve"> </w:t>
      </w:r>
      <w:r w:rsidR="00AA7674">
        <w:rPr>
          <w:u w:val="single"/>
          <w:lang w:val="kk-KZ"/>
        </w:rPr>
        <w:t>_</w:t>
      </w:r>
      <w:r>
        <w:t xml:space="preserve"> »  </w:t>
      </w:r>
      <w:r>
        <w:rPr>
          <w:u w:val="single"/>
        </w:rPr>
        <w:t xml:space="preserve"> </w:t>
      </w:r>
      <w:r w:rsidR="00AA7674">
        <w:rPr>
          <w:u w:val="single"/>
        </w:rPr>
        <w:t>_______</w:t>
      </w:r>
      <w:r>
        <w:t xml:space="preserve"> 202</w:t>
      </w:r>
      <w:r w:rsidR="00AA7674">
        <w:t>__</w:t>
      </w:r>
      <w:r>
        <w:t xml:space="preserve"> года                                                                                                                              </w:t>
      </w:r>
      <w:r w:rsidR="00C50D9A">
        <w:t xml:space="preserve">                           № </w:t>
      </w:r>
      <w:r w:rsidR="00C50D9A">
        <w:rPr>
          <w:u w:val="single"/>
        </w:rPr>
        <w:t xml:space="preserve">     </w:t>
      </w:r>
      <w:r w:rsidR="00AA7674">
        <w:rPr>
          <w:u w:val="single"/>
        </w:rPr>
        <w:t>___</w:t>
      </w:r>
    </w:p>
    <w:p w14:paraId="6FB70C72" w14:textId="77777777" w:rsidR="00690D0C" w:rsidRDefault="00690D0C" w:rsidP="00690D0C">
      <w:pPr>
        <w:pStyle w:val="a3"/>
        <w:rPr>
          <w:sz w:val="20"/>
          <w:szCs w:val="20"/>
        </w:rPr>
      </w:pPr>
    </w:p>
    <w:p w14:paraId="5C6572D0" w14:textId="77777777" w:rsidR="00690D0C" w:rsidRDefault="00690D0C" w:rsidP="00690D0C">
      <w:pPr>
        <w:pStyle w:val="a3"/>
        <w:rPr>
          <w:sz w:val="20"/>
          <w:szCs w:val="20"/>
        </w:rPr>
      </w:pPr>
    </w:p>
    <w:p w14:paraId="3AF28A14" w14:textId="77777777" w:rsidR="00690D0C" w:rsidRDefault="00690D0C" w:rsidP="00690D0C">
      <w:pPr>
        <w:pStyle w:val="a3"/>
        <w:rPr>
          <w:sz w:val="20"/>
          <w:szCs w:val="20"/>
        </w:rPr>
      </w:pPr>
    </w:p>
    <w:p w14:paraId="05A7E60E" w14:textId="77777777" w:rsidR="00886047" w:rsidRDefault="00886047">
      <w:pPr>
        <w:pStyle w:val="a3"/>
        <w:rPr>
          <w:sz w:val="20"/>
          <w:szCs w:val="20"/>
        </w:rPr>
      </w:pPr>
    </w:p>
    <w:p w14:paraId="153150D3" w14:textId="77777777" w:rsidR="00886047" w:rsidRDefault="00886047">
      <w:pPr>
        <w:pStyle w:val="a3"/>
        <w:rPr>
          <w:sz w:val="20"/>
          <w:szCs w:val="20"/>
        </w:rPr>
      </w:pPr>
    </w:p>
    <w:p w14:paraId="1FF668CD" w14:textId="77777777" w:rsidR="00340D1C" w:rsidRDefault="00340D1C">
      <w:pPr>
        <w:pStyle w:val="a3"/>
        <w:rPr>
          <w:sz w:val="20"/>
          <w:szCs w:val="20"/>
        </w:rPr>
      </w:pPr>
    </w:p>
    <w:p w14:paraId="4B1F3226" w14:textId="77777777" w:rsidR="00340D1C" w:rsidRDefault="00340D1C">
      <w:pPr>
        <w:pStyle w:val="a3"/>
        <w:rPr>
          <w:sz w:val="20"/>
          <w:szCs w:val="20"/>
        </w:rPr>
      </w:pPr>
    </w:p>
    <w:p w14:paraId="06D3C60F" w14:textId="77777777" w:rsidR="00340D1C" w:rsidRDefault="00340D1C">
      <w:pPr>
        <w:pStyle w:val="a3"/>
        <w:rPr>
          <w:sz w:val="20"/>
          <w:szCs w:val="20"/>
        </w:rPr>
      </w:pPr>
    </w:p>
    <w:p w14:paraId="0561D04B" w14:textId="77777777" w:rsidR="00886047" w:rsidRDefault="00886047">
      <w:pPr>
        <w:pStyle w:val="a3"/>
        <w:rPr>
          <w:sz w:val="20"/>
          <w:szCs w:val="20"/>
        </w:rPr>
      </w:pPr>
    </w:p>
    <w:p w14:paraId="1480927C" w14:textId="77777777" w:rsidR="00886047" w:rsidRPr="00690D0C" w:rsidRDefault="00886047">
      <w:pPr>
        <w:pStyle w:val="a3"/>
        <w:rPr>
          <w:sz w:val="20"/>
          <w:szCs w:val="20"/>
          <w:lang w:val="kk-KZ"/>
        </w:rPr>
      </w:pPr>
    </w:p>
    <w:p w14:paraId="23804C3B" w14:textId="77777777" w:rsidR="00886047" w:rsidRDefault="00886047">
      <w:pPr>
        <w:pStyle w:val="a3"/>
        <w:rPr>
          <w:sz w:val="20"/>
          <w:szCs w:val="20"/>
        </w:rPr>
      </w:pPr>
    </w:p>
    <w:p w14:paraId="0BF93B38" w14:textId="77777777" w:rsidR="00886047" w:rsidRDefault="00886047">
      <w:pPr>
        <w:spacing w:before="262"/>
        <w:ind w:left="845" w:right="44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  <w:r w:rsidR="00D11658">
        <w:rPr>
          <w:b/>
          <w:bCs/>
          <w:sz w:val="40"/>
          <w:szCs w:val="40"/>
          <w:lang w:val="kk-KZ"/>
        </w:rPr>
        <w:t xml:space="preserve"> </w:t>
      </w:r>
      <w:r w:rsidR="00340D1C">
        <w:rPr>
          <w:b/>
          <w:bCs/>
          <w:sz w:val="40"/>
          <w:szCs w:val="40"/>
          <w:lang w:val="kk-KZ"/>
        </w:rPr>
        <w:t xml:space="preserve">ПО </w:t>
      </w:r>
      <w:r w:rsidR="00340D1C">
        <w:rPr>
          <w:b/>
          <w:bCs/>
          <w:sz w:val="40"/>
          <w:szCs w:val="40"/>
        </w:rPr>
        <w:t>УПРАВЛЕНИЮ КОММУНАЛЬНЫМИ</w:t>
      </w:r>
      <w:r w:rsidR="00D11658">
        <w:rPr>
          <w:b/>
          <w:bCs/>
          <w:sz w:val="40"/>
          <w:szCs w:val="40"/>
          <w:lang w:val="kk-KZ"/>
        </w:rPr>
        <w:t xml:space="preserve"> </w:t>
      </w:r>
      <w:r>
        <w:rPr>
          <w:b/>
          <w:bCs/>
          <w:sz w:val="40"/>
          <w:szCs w:val="40"/>
        </w:rPr>
        <w:t>ОТХОДАМИ</w:t>
      </w:r>
    </w:p>
    <w:p w14:paraId="73618744" w14:textId="37F36C83" w:rsidR="00886047" w:rsidRPr="00340D1C" w:rsidRDefault="00340D1C">
      <w:pPr>
        <w:pStyle w:val="a5"/>
        <w:spacing w:line="276" w:lineRule="auto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РАЙОНА</w:t>
      </w:r>
      <w:r w:rsidR="00AA7674">
        <w:rPr>
          <w:sz w:val="40"/>
          <w:szCs w:val="40"/>
          <w:lang w:val="kk-KZ"/>
        </w:rPr>
        <w:t xml:space="preserve"> МАГЖАНА ЖУМАБАЕВА</w:t>
      </w:r>
    </w:p>
    <w:p w14:paraId="7F8F372E" w14:textId="2D7008F9" w:rsidR="00092A50" w:rsidRDefault="00092A50" w:rsidP="00092A50">
      <w:pPr>
        <w:spacing w:line="411" w:lineRule="exact"/>
        <w:ind w:left="843" w:right="44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202</w:t>
      </w:r>
      <w:r w:rsidR="00AA7674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-20</w:t>
      </w:r>
      <w:r w:rsidR="00257AF0">
        <w:rPr>
          <w:b/>
          <w:bCs/>
          <w:sz w:val="40"/>
          <w:szCs w:val="40"/>
        </w:rPr>
        <w:t>29</w:t>
      </w:r>
      <w:r>
        <w:rPr>
          <w:b/>
          <w:bCs/>
          <w:sz w:val="40"/>
          <w:szCs w:val="40"/>
        </w:rPr>
        <w:t xml:space="preserve"> гг.</w:t>
      </w:r>
    </w:p>
    <w:p w14:paraId="3444ED1A" w14:textId="77777777" w:rsidR="00886047" w:rsidRDefault="00886047">
      <w:pPr>
        <w:pStyle w:val="a3"/>
        <w:spacing w:before="7"/>
        <w:rPr>
          <w:b/>
          <w:bCs/>
          <w:sz w:val="46"/>
          <w:szCs w:val="46"/>
        </w:rPr>
      </w:pPr>
    </w:p>
    <w:p w14:paraId="5348CEFE" w14:textId="77777777" w:rsidR="00886047" w:rsidRDefault="00886047">
      <w:pPr>
        <w:spacing w:line="276" w:lineRule="auto"/>
        <w:ind w:left="3801" w:right="3400" w:firstLine="2"/>
        <w:jc w:val="center"/>
        <w:rPr>
          <w:b/>
          <w:bCs/>
          <w:sz w:val="36"/>
          <w:szCs w:val="36"/>
        </w:rPr>
      </w:pPr>
    </w:p>
    <w:p w14:paraId="2B39CA3B" w14:textId="77777777" w:rsidR="00886047" w:rsidRDefault="00886047">
      <w:pPr>
        <w:spacing w:line="276" w:lineRule="auto"/>
        <w:ind w:left="3801" w:right="3400" w:firstLine="2"/>
        <w:jc w:val="center"/>
        <w:rPr>
          <w:b/>
          <w:bCs/>
          <w:sz w:val="28"/>
          <w:szCs w:val="28"/>
        </w:rPr>
      </w:pPr>
    </w:p>
    <w:p w14:paraId="630FF8BF" w14:textId="77777777" w:rsidR="00886047" w:rsidRDefault="00886047">
      <w:pPr>
        <w:spacing w:line="276" w:lineRule="auto"/>
        <w:ind w:left="3801" w:right="3400" w:firstLine="2"/>
        <w:jc w:val="center"/>
        <w:rPr>
          <w:b/>
          <w:bCs/>
          <w:sz w:val="28"/>
          <w:szCs w:val="28"/>
        </w:rPr>
      </w:pPr>
    </w:p>
    <w:p w14:paraId="76C6A3E1" w14:textId="77777777" w:rsidR="00886047" w:rsidRDefault="00886047">
      <w:pPr>
        <w:spacing w:line="276" w:lineRule="auto"/>
        <w:ind w:left="3801" w:right="3400" w:firstLine="2"/>
        <w:jc w:val="center"/>
        <w:rPr>
          <w:b/>
          <w:bCs/>
          <w:sz w:val="28"/>
          <w:szCs w:val="28"/>
        </w:rPr>
      </w:pPr>
    </w:p>
    <w:p w14:paraId="3D89EF8A" w14:textId="77777777" w:rsidR="00886047" w:rsidRDefault="00886047">
      <w:pPr>
        <w:spacing w:line="276" w:lineRule="auto"/>
        <w:ind w:left="3801" w:right="3400" w:firstLine="2"/>
        <w:jc w:val="center"/>
        <w:rPr>
          <w:b/>
          <w:bCs/>
          <w:sz w:val="28"/>
          <w:szCs w:val="28"/>
        </w:rPr>
      </w:pPr>
    </w:p>
    <w:p w14:paraId="6FB76443" w14:textId="77777777" w:rsidR="00886047" w:rsidRDefault="00886047">
      <w:pPr>
        <w:spacing w:line="276" w:lineRule="auto"/>
        <w:ind w:left="3801" w:right="3400" w:firstLine="2"/>
        <w:jc w:val="center"/>
        <w:rPr>
          <w:b/>
          <w:bCs/>
          <w:sz w:val="28"/>
          <w:szCs w:val="28"/>
        </w:rPr>
      </w:pPr>
    </w:p>
    <w:p w14:paraId="698E4417" w14:textId="77777777" w:rsidR="00886047" w:rsidRDefault="00886047">
      <w:pPr>
        <w:pStyle w:val="a3"/>
        <w:rPr>
          <w:b/>
          <w:bCs/>
          <w:sz w:val="40"/>
          <w:szCs w:val="40"/>
        </w:rPr>
      </w:pPr>
    </w:p>
    <w:p w14:paraId="11D719F9" w14:textId="77777777" w:rsidR="00340D1C" w:rsidRDefault="00340D1C">
      <w:pPr>
        <w:pStyle w:val="a3"/>
        <w:rPr>
          <w:b/>
          <w:bCs/>
          <w:sz w:val="40"/>
          <w:szCs w:val="40"/>
        </w:rPr>
      </w:pPr>
    </w:p>
    <w:p w14:paraId="040C235A" w14:textId="77777777" w:rsidR="00340D1C" w:rsidRDefault="00340D1C">
      <w:pPr>
        <w:pStyle w:val="a3"/>
        <w:rPr>
          <w:b/>
          <w:bCs/>
          <w:sz w:val="40"/>
          <w:szCs w:val="40"/>
        </w:rPr>
      </w:pPr>
    </w:p>
    <w:p w14:paraId="60B4E885" w14:textId="77777777" w:rsidR="00340D1C" w:rsidRDefault="00340D1C">
      <w:pPr>
        <w:pStyle w:val="a3"/>
        <w:rPr>
          <w:b/>
          <w:bCs/>
          <w:sz w:val="40"/>
          <w:szCs w:val="40"/>
        </w:rPr>
      </w:pPr>
    </w:p>
    <w:p w14:paraId="17491255" w14:textId="77777777" w:rsidR="002C4FBD" w:rsidRDefault="002C4FBD">
      <w:pPr>
        <w:pStyle w:val="a3"/>
        <w:rPr>
          <w:b/>
          <w:bCs/>
          <w:sz w:val="40"/>
          <w:szCs w:val="40"/>
        </w:rPr>
      </w:pPr>
    </w:p>
    <w:p w14:paraId="6950FC73" w14:textId="77777777" w:rsidR="002C4FBD" w:rsidRDefault="002C4FBD">
      <w:pPr>
        <w:pStyle w:val="a3"/>
        <w:rPr>
          <w:b/>
          <w:bCs/>
          <w:sz w:val="40"/>
          <w:szCs w:val="40"/>
        </w:rPr>
      </w:pPr>
    </w:p>
    <w:p w14:paraId="62F1C31C" w14:textId="77777777" w:rsidR="00886047" w:rsidRDefault="00886047">
      <w:pPr>
        <w:pStyle w:val="a3"/>
        <w:rPr>
          <w:b/>
          <w:bCs/>
          <w:sz w:val="40"/>
          <w:szCs w:val="40"/>
        </w:rPr>
      </w:pPr>
    </w:p>
    <w:p w14:paraId="6FD6E242" w14:textId="77777777" w:rsidR="00886047" w:rsidRDefault="00886047">
      <w:pPr>
        <w:pStyle w:val="a3"/>
        <w:rPr>
          <w:b/>
          <w:bCs/>
          <w:sz w:val="40"/>
          <w:szCs w:val="40"/>
        </w:rPr>
      </w:pPr>
    </w:p>
    <w:p w14:paraId="21B2FD0F" w14:textId="77777777" w:rsidR="00886047" w:rsidRDefault="00886047">
      <w:pPr>
        <w:pStyle w:val="a3"/>
        <w:rPr>
          <w:b/>
          <w:bCs/>
          <w:sz w:val="40"/>
          <w:szCs w:val="40"/>
        </w:rPr>
      </w:pPr>
    </w:p>
    <w:p w14:paraId="6AA2DE52" w14:textId="041651D3" w:rsidR="00886047" w:rsidRPr="00340D1C" w:rsidRDefault="00D447A4">
      <w:pPr>
        <w:spacing w:before="281"/>
        <w:ind w:left="845" w:right="444"/>
        <w:jc w:val="center"/>
        <w:rPr>
          <w:b/>
          <w:bCs/>
          <w:lang w:val="kk-KZ"/>
        </w:rPr>
      </w:pPr>
      <w:r>
        <w:rPr>
          <w:b/>
          <w:bCs/>
        </w:rPr>
        <w:t>Б</w:t>
      </w:r>
      <w:r w:rsidR="00AA7674">
        <w:rPr>
          <w:b/>
          <w:bCs/>
        </w:rPr>
        <w:t>улаево</w:t>
      </w:r>
      <w:r w:rsidR="00886047">
        <w:rPr>
          <w:b/>
          <w:bCs/>
        </w:rPr>
        <w:t xml:space="preserve"> 202</w:t>
      </w:r>
      <w:r w:rsidR="00AA7674">
        <w:rPr>
          <w:b/>
          <w:bCs/>
        </w:rPr>
        <w:t>4</w:t>
      </w:r>
      <w:r w:rsidR="00340D1C">
        <w:rPr>
          <w:b/>
          <w:bCs/>
          <w:lang w:val="kk-KZ"/>
        </w:rPr>
        <w:t xml:space="preserve"> </w:t>
      </w:r>
      <w:r w:rsidR="00886047">
        <w:rPr>
          <w:b/>
          <w:bCs/>
        </w:rPr>
        <w:t>г</w:t>
      </w:r>
      <w:r w:rsidR="00340D1C">
        <w:rPr>
          <w:b/>
          <w:bCs/>
          <w:lang w:val="kk-KZ"/>
        </w:rPr>
        <w:t>.</w:t>
      </w:r>
    </w:p>
    <w:p w14:paraId="0537E0A3" w14:textId="77777777" w:rsidR="00886047" w:rsidRDefault="00886047">
      <w:pPr>
        <w:jc w:val="center"/>
      </w:pPr>
    </w:p>
    <w:p w14:paraId="4BB16F75" w14:textId="77777777" w:rsidR="00886047" w:rsidRDefault="00886047">
      <w:pPr>
        <w:pStyle w:val="a3"/>
        <w:spacing w:before="10"/>
        <w:rPr>
          <w:b/>
          <w:bCs/>
          <w:sz w:val="17"/>
          <w:szCs w:val="17"/>
        </w:rPr>
      </w:pPr>
    </w:p>
    <w:p w14:paraId="710DB5B7" w14:textId="77777777" w:rsidR="00E43A60" w:rsidRDefault="00E43A60">
      <w:pPr>
        <w:pStyle w:val="a3"/>
        <w:spacing w:before="10"/>
        <w:rPr>
          <w:b/>
          <w:bCs/>
          <w:sz w:val="17"/>
          <w:szCs w:val="17"/>
        </w:rPr>
      </w:pPr>
    </w:p>
    <w:p w14:paraId="360121FF" w14:textId="77777777" w:rsidR="00E43A60" w:rsidRDefault="00E43A60">
      <w:pPr>
        <w:pStyle w:val="a3"/>
        <w:spacing w:before="10"/>
        <w:rPr>
          <w:b/>
          <w:bCs/>
          <w:sz w:val="17"/>
          <w:szCs w:val="17"/>
        </w:rPr>
      </w:pPr>
    </w:p>
    <w:p w14:paraId="6481F87E" w14:textId="77777777" w:rsidR="00CD56B2" w:rsidRDefault="00CD56B2">
      <w:pPr>
        <w:pStyle w:val="a3"/>
        <w:spacing w:before="10"/>
        <w:rPr>
          <w:b/>
          <w:bCs/>
          <w:sz w:val="17"/>
          <w:szCs w:val="17"/>
        </w:rPr>
      </w:pPr>
    </w:p>
    <w:p w14:paraId="6926F734" w14:textId="77777777" w:rsidR="00886047" w:rsidRPr="001C1EEC" w:rsidRDefault="00886047" w:rsidP="001C1EEC">
      <w:pPr>
        <w:pStyle w:val="1"/>
        <w:spacing w:before="89"/>
        <w:ind w:left="0" w:right="-8" w:hanging="142"/>
        <w:jc w:val="center"/>
        <w:rPr>
          <w:b w:val="0"/>
          <w:bCs w:val="0"/>
        </w:rPr>
      </w:pPr>
      <w:r w:rsidRPr="001C1EEC">
        <w:rPr>
          <w:b w:val="0"/>
          <w:bCs w:val="0"/>
        </w:rPr>
        <w:t>Оглавление</w:t>
      </w:r>
    </w:p>
    <w:p w14:paraId="16E66248" w14:textId="77777777" w:rsidR="00340D1C" w:rsidRPr="001C1EEC" w:rsidRDefault="00340D1C" w:rsidP="001C1EEC">
      <w:pPr>
        <w:ind w:right="-8" w:hanging="142"/>
        <w:jc w:val="both"/>
        <w:rPr>
          <w:sz w:val="28"/>
          <w:szCs w:val="28"/>
        </w:rPr>
      </w:pPr>
    </w:p>
    <w:p w14:paraId="1F551636" w14:textId="6BEC45A1" w:rsidR="00886047" w:rsidRPr="001C1EEC" w:rsidRDefault="00886047" w:rsidP="001C1EEC">
      <w:pPr>
        <w:pStyle w:val="a3"/>
        <w:spacing w:before="43"/>
        <w:ind w:right="-8" w:hanging="142"/>
        <w:jc w:val="both"/>
        <w:rPr>
          <w:spacing w:val="-1"/>
          <w:lang w:val="kk-KZ"/>
        </w:rPr>
      </w:pPr>
      <w:r w:rsidRPr="001C1EEC">
        <w:rPr>
          <w:spacing w:val="-1"/>
        </w:rPr>
        <w:t>ВВЕДЕНИЕ..............................................................................................................</w:t>
      </w:r>
      <w:r w:rsidR="001C1EEC">
        <w:rPr>
          <w:spacing w:val="-1"/>
        </w:rPr>
        <w:t>..</w:t>
      </w:r>
      <w:r w:rsidRPr="001C1EEC">
        <w:rPr>
          <w:spacing w:val="-1"/>
        </w:rPr>
        <w:t>......</w:t>
      </w:r>
      <w:r w:rsidR="00340D1C" w:rsidRPr="001C1EEC">
        <w:rPr>
          <w:spacing w:val="-1"/>
          <w:lang w:val="kk-KZ"/>
        </w:rPr>
        <w:t>3</w:t>
      </w:r>
    </w:p>
    <w:p w14:paraId="1E41D5FC" w14:textId="20756972" w:rsidR="00886047" w:rsidRPr="001C1EEC" w:rsidRDefault="00886047" w:rsidP="001C1EEC">
      <w:pPr>
        <w:pStyle w:val="a3"/>
        <w:spacing w:before="50"/>
        <w:ind w:right="-8" w:hanging="142"/>
        <w:jc w:val="both"/>
        <w:rPr>
          <w:lang w:val="kk-KZ"/>
        </w:rPr>
      </w:pPr>
      <w:r w:rsidRPr="001C1EEC">
        <w:t>1.АНАЛИЗ</w:t>
      </w:r>
      <w:r w:rsidR="00D11658" w:rsidRPr="001C1EEC">
        <w:rPr>
          <w:lang w:val="kk-KZ"/>
        </w:rPr>
        <w:t xml:space="preserve"> </w:t>
      </w:r>
      <w:r w:rsidRPr="001C1EEC">
        <w:t>ТЕКУЩЕГО</w:t>
      </w:r>
      <w:r w:rsidR="00D11658" w:rsidRPr="001C1EEC">
        <w:rPr>
          <w:lang w:val="kk-KZ"/>
        </w:rPr>
        <w:t xml:space="preserve"> </w:t>
      </w:r>
      <w:r w:rsidRPr="001C1EEC">
        <w:t>СОСТОЯНИЯ</w:t>
      </w:r>
      <w:r w:rsidR="00D11658" w:rsidRPr="001C1EEC">
        <w:rPr>
          <w:lang w:val="kk-KZ"/>
        </w:rPr>
        <w:t xml:space="preserve"> </w:t>
      </w:r>
      <w:r w:rsidRPr="001C1EEC">
        <w:t>УПРАВЛЕНИЯ</w:t>
      </w:r>
      <w:r w:rsidR="00D11658" w:rsidRPr="001C1EEC">
        <w:rPr>
          <w:lang w:val="kk-KZ"/>
        </w:rPr>
        <w:t xml:space="preserve"> </w:t>
      </w:r>
      <w:r w:rsidRPr="001C1EEC">
        <w:t>ОТХОДАМИ...........</w:t>
      </w:r>
      <w:r w:rsidR="001C1EEC">
        <w:t>..</w:t>
      </w:r>
      <w:r w:rsidRPr="001C1EEC">
        <w:t>....</w:t>
      </w:r>
      <w:r w:rsidR="00340D1C" w:rsidRPr="001C1EEC">
        <w:rPr>
          <w:lang w:val="kk-KZ"/>
        </w:rPr>
        <w:t>5</w:t>
      </w:r>
    </w:p>
    <w:p w14:paraId="5EBAD925" w14:textId="77777777" w:rsidR="00886047" w:rsidRPr="001C1EEC" w:rsidRDefault="00886047" w:rsidP="001C1EEC">
      <w:pPr>
        <w:pStyle w:val="a7"/>
        <w:numPr>
          <w:ilvl w:val="1"/>
          <w:numId w:val="3"/>
        </w:numPr>
        <w:spacing w:before="48"/>
        <w:ind w:left="284" w:right="-8" w:hanging="142"/>
        <w:jc w:val="both"/>
        <w:rPr>
          <w:sz w:val="28"/>
          <w:szCs w:val="28"/>
        </w:rPr>
      </w:pPr>
      <w:r w:rsidRPr="001C1EEC">
        <w:rPr>
          <w:sz w:val="28"/>
          <w:szCs w:val="28"/>
        </w:rPr>
        <w:t xml:space="preserve">Оценка текущего </w:t>
      </w:r>
      <w:r w:rsidR="00340D1C" w:rsidRPr="001C1EEC">
        <w:rPr>
          <w:sz w:val="28"/>
          <w:szCs w:val="28"/>
        </w:rPr>
        <w:t>состояния управления отходами …</w:t>
      </w:r>
      <w:r w:rsidRPr="001C1EEC">
        <w:rPr>
          <w:sz w:val="28"/>
          <w:szCs w:val="28"/>
        </w:rPr>
        <w:t>………….</w:t>
      </w:r>
      <w:r w:rsidR="00340D1C" w:rsidRPr="001C1EEC">
        <w:rPr>
          <w:sz w:val="28"/>
          <w:szCs w:val="28"/>
          <w:lang w:val="kk-KZ"/>
        </w:rPr>
        <w:t>...............5</w:t>
      </w:r>
    </w:p>
    <w:p w14:paraId="41294DE9" w14:textId="70B594EE" w:rsidR="00886047" w:rsidRPr="001C1EEC" w:rsidRDefault="00886047" w:rsidP="001C1EEC">
      <w:pPr>
        <w:pStyle w:val="a7"/>
        <w:numPr>
          <w:ilvl w:val="1"/>
          <w:numId w:val="3"/>
        </w:numPr>
        <w:tabs>
          <w:tab w:val="left" w:pos="1313"/>
        </w:tabs>
        <w:spacing w:before="48" w:line="276" w:lineRule="auto"/>
        <w:ind w:left="284" w:right="-8" w:hanging="142"/>
        <w:jc w:val="both"/>
        <w:rPr>
          <w:sz w:val="28"/>
          <w:szCs w:val="28"/>
        </w:rPr>
      </w:pPr>
      <w:r w:rsidRPr="001C1EEC">
        <w:rPr>
          <w:sz w:val="28"/>
          <w:szCs w:val="28"/>
        </w:rPr>
        <w:t>Анализ управления отходами в динамик</w:t>
      </w:r>
      <w:r w:rsidR="00340D1C" w:rsidRPr="001C1EEC">
        <w:rPr>
          <w:sz w:val="28"/>
          <w:szCs w:val="28"/>
        </w:rPr>
        <w:t>е за последние три года</w:t>
      </w:r>
      <w:r w:rsidR="00340D1C" w:rsidRPr="001C1EEC">
        <w:rPr>
          <w:sz w:val="28"/>
          <w:szCs w:val="28"/>
          <w:lang w:val="kk-KZ"/>
        </w:rPr>
        <w:t xml:space="preserve"> </w:t>
      </w:r>
      <w:r w:rsidR="00340D1C" w:rsidRPr="001C1EEC">
        <w:rPr>
          <w:sz w:val="28"/>
          <w:szCs w:val="28"/>
        </w:rPr>
        <w:t>.</w:t>
      </w:r>
      <w:r w:rsidR="00340D1C" w:rsidRPr="001C1EEC">
        <w:rPr>
          <w:sz w:val="28"/>
          <w:szCs w:val="28"/>
          <w:lang w:val="kk-KZ"/>
        </w:rPr>
        <w:t>.........</w:t>
      </w:r>
      <w:r w:rsidR="00340D1C" w:rsidRPr="001C1EEC">
        <w:rPr>
          <w:sz w:val="28"/>
          <w:szCs w:val="28"/>
        </w:rPr>
        <w:t>.2</w:t>
      </w:r>
      <w:r w:rsidR="001C1EEC">
        <w:rPr>
          <w:sz w:val="28"/>
          <w:szCs w:val="28"/>
        </w:rPr>
        <w:t>9</w:t>
      </w:r>
    </w:p>
    <w:p w14:paraId="689ECBF1" w14:textId="29128EB1" w:rsidR="00886047" w:rsidRPr="001C1EEC" w:rsidRDefault="00886047" w:rsidP="001C1EEC">
      <w:pPr>
        <w:pStyle w:val="a7"/>
        <w:numPr>
          <w:ilvl w:val="1"/>
          <w:numId w:val="3"/>
        </w:numPr>
        <w:tabs>
          <w:tab w:val="left" w:pos="1313"/>
        </w:tabs>
        <w:spacing w:before="48" w:line="276" w:lineRule="auto"/>
        <w:ind w:left="284" w:right="-8" w:hanging="142"/>
        <w:jc w:val="both"/>
        <w:rPr>
          <w:sz w:val="28"/>
          <w:szCs w:val="28"/>
        </w:rPr>
      </w:pPr>
      <w:r w:rsidRPr="001C1EEC">
        <w:rPr>
          <w:sz w:val="28"/>
          <w:szCs w:val="28"/>
        </w:rPr>
        <w:t>Анализ мероприятий по управлению отходами …………………………</w:t>
      </w:r>
      <w:r w:rsidR="00C25B95">
        <w:rPr>
          <w:sz w:val="28"/>
          <w:szCs w:val="28"/>
          <w:lang w:val="kk-KZ"/>
        </w:rPr>
        <w:t>30</w:t>
      </w:r>
    </w:p>
    <w:p w14:paraId="2F02D6C3" w14:textId="44E8AA44" w:rsidR="00886047" w:rsidRPr="001C1EEC" w:rsidRDefault="00886047" w:rsidP="001C1EEC">
      <w:pPr>
        <w:pStyle w:val="a7"/>
        <w:numPr>
          <w:ilvl w:val="1"/>
          <w:numId w:val="3"/>
        </w:numPr>
        <w:tabs>
          <w:tab w:val="left" w:pos="1313"/>
        </w:tabs>
        <w:spacing w:before="48" w:line="276" w:lineRule="auto"/>
        <w:ind w:left="284" w:right="-8" w:hanging="142"/>
        <w:jc w:val="both"/>
        <w:rPr>
          <w:sz w:val="28"/>
          <w:szCs w:val="28"/>
        </w:rPr>
      </w:pPr>
      <w:r w:rsidRPr="001C1EEC">
        <w:rPr>
          <w:sz w:val="28"/>
          <w:szCs w:val="28"/>
        </w:rPr>
        <w:t>Описание и анализ выделенных средств в динамика за последние три</w:t>
      </w:r>
      <w:r w:rsidR="001C1EEC" w:rsidRPr="001C1EEC">
        <w:rPr>
          <w:sz w:val="28"/>
          <w:szCs w:val="28"/>
        </w:rPr>
        <w:t xml:space="preserve"> </w:t>
      </w:r>
      <w:r w:rsidRPr="001C1EEC">
        <w:rPr>
          <w:sz w:val="28"/>
          <w:szCs w:val="28"/>
        </w:rPr>
        <w:t>года</w:t>
      </w:r>
      <w:r w:rsidR="00340D1C" w:rsidRPr="001C1EEC">
        <w:rPr>
          <w:sz w:val="28"/>
          <w:szCs w:val="28"/>
          <w:lang w:val="kk-KZ"/>
        </w:rPr>
        <w:t>..........................................................................................................................</w:t>
      </w:r>
      <w:r w:rsidR="00C25B95">
        <w:rPr>
          <w:sz w:val="28"/>
          <w:szCs w:val="28"/>
          <w:lang w:val="kk-KZ"/>
        </w:rPr>
        <w:t>30</w:t>
      </w:r>
    </w:p>
    <w:p w14:paraId="1AF5B422" w14:textId="1E3D60EB" w:rsidR="00886047" w:rsidRPr="001C1EEC" w:rsidRDefault="00886047" w:rsidP="001C1EEC">
      <w:pPr>
        <w:pStyle w:val="a3"/>
        <w:spacing w:line="317" w:lineRule="exact"/>
        <w:ind w:right="-8" w:hanging="142"/>
        <w:jc w:val="both"/>
        <w:rPr>
          <w:spacing w:val="-1"/>
          <w:lang w:val="kk-KZ"/>
        </w:rPr>
      </w:pPr>
      <w:r w:rsidRPr="001C1EEC">
        <w:rPr>
          <w:spacing w:val="-1"/>
        </w:rPr>
        <w:t>2.ЦЕЛИ</w:t>
      </w:r>
      <w:r w:rsidRPr="001C1EEC">
        <w:rPr>
          <w:spacing w:val="7"/>
        </w:rPr>
        <w:t xml:space="preserve">, ЗАДАЧИ И ЦЕЛЕВЫЕ ПОКАЗАТЕЛИ </w:t>
      </w:r>
      <w:r w:rsidR="00340D1C" w:rsidRPr="001C1EEC">
        <w:rPr>
          <w:spacing w:val="-1"/>
        </w:rPr>
        <w:t>ПРОГРАММЫ..................</w:t>
      </w:r>
      <w:r w:rsidRPr="001C1EEC">
        <w:rPr>
          <w:spacing w:val="-1"/>
        </w:rPr>
        <w:t>..</w:t>
      </w:r>
      <w:r w:rsidR="001C1EEC">
        <w:rPr>
          <w:spacing w:val="-1"/>
        </w:rPr>
        <w:t xml:space="preserve">.  </w:t>
      </w:r>
      <w:r w:rsidR="00C25B95">
        <w:rPr>
          <w:spacing w:val="-1"/>
          <w:lang w:val="kk-KZ"/>
        </w:rPr>
        <w:t>30</w:t>
      </w:r>
    </w:p>
    <w:p w14:paraId="5F0C4628" w14:textId="13C07C46" w:rsidR="00886047" w:rsidRPr="001C1EEC" w:rsidRDefault="00886047" w:rsidP="001C1EEC">
      <w:pPr>
        <w:pStyle w:val="a3"/>
        <w:spacing w:line="317" w:lineRule="exact"/>
        <w:ind w:left="284" w:right="-8" w:hanging="142"/>
        <w:jc w:val="both"/>
        <w:rPr>
          <w:spacing w:val="-1"/>
          <w:lang w:val="kk-KZ"/>
        </w:rPr>
      </w:pPr>
      <w:r w:rsidRPr="001C1EEC">
        <w:rPr>
          <w:spacing w:val="-1"/>
        </w:rPr>
        <w:t>2.1. Цели и задачи Программы.........................................</w:t>
      </w:r>
      <w:r w:rsidR="00340D1C" w:rsidRPr="001C1EEC">
        <w:rPr>
          <w:spacing w:val="-1"/>
        </w:rPr>
        <w:t>..............................</w:t>
      </w:r>
      <w:r w:rsidRPr="001C1EEC">
        <w:rPr>
          <w:spacing w:val="-1"/>
        </w:rPr>
        <w:t>.........</w:t>
      </w:r>
      <w:r w:rsidR="001C1EEC">
        <w:rPr>
          <w:spacing w:val="-1"/>
        </w:rPr>
        <w:t xml:space="preserve"> </w:t>
      </w:r>
      <w:r w:rsidR="00C25B95">
        <w:rPr>
          <w:spacing w:val="-1"/>
          <w:lang w:val="kk-KZ"/>
        </w:rPr>
        <w:t>30</w:t>
      </w:r>
    </w:p>
    <w:p w14:paraId="74EC4325" w14:textId="4AA1CE56" w:rsidR="00886047" w:rsidRPr="001C1EEC" w:rsidRDefault="00886047" w:rsidP="001C1EEC">
      <w:pPr>
        <w:pStyle w:val="a3"/>
        <w:spacing w:line="317" w:lineRule="exact"/>
        <w:ind w:left="284" w:right="-8" w:hanging="142"/>
        <w:jc w:val="both"/>
        <w:rPr>
          <w:spacing w:val="-1"/>
          <w:lang w:val="kk-KZ"/>
        </w:rPr>
      </w:pPr>
      <w:r w:rsidRPr="001C1EEC">
        <w:rPr>
          <w:spacing w:val="-1"/>
        </w:rPr>
        <w:t>2.2. Пути достижения поставленных целей и задач....................................</w:t>
      </w:r>
      <w:r w:rsidR="00340D1C" w:rsidRPr="001C1EEC">
        <w:rPr>
          <w:spacing w:val="-1"/>
          <w:lang w:val="kk-KZ"/>
        </w:rPr>
        <w:t>......</w:t>
      </w:r>
      <w:r w:rsidRPr="001C1EEC">
        <w:rPr>
          <w:spacing w:val="-1"/>
        </w:rPr>
        <w:t>......</w:t>
      </w:r>
      <w:r w:rsidR="00C25B95">
        <w:rPr>
          <w:spacing w:val="-1"/>
          <w:lang w:val="kk-KZ"/>
        </w:rPr>
        <w:t>32</w:t>
      </w:r>
    </w:p>
    <w:p w14:paraId="26D8E1BF" w14:textId="0E314A67" w:rsidR="00886047" w:rsidRPr="001C1EEC" w:rsidRDefault="00886047" w:rsidP="001C1EEC">
      <w:pPr>
        <w:pStyle w:val="a3"/>
        <w:spacing w:line="317" w:lineRule="exact"/>
        <w:ind w:left="284" w:right="-8" w:hanging="142"/>
        <w:jc w:val="both"/>
        <w:rPr>
          <w:spacing w:val="-1"/>
          <w:lang w:val="kk-KZ"/>
        </w:rPr>
      </w:pPr>
      <w:r w:rsidRPr="001C1EEC">
        <w:rPr>
          <w:spacing w:val="-1"/>
        </w:rPr>
        <w:t>2.3. Целевые показатели Программы..........................................</w:t>
      </w:r>
      <w:r w:rsidR="001C1EEC">
        <w:rPr>
          <w:spacing w:val="-1"/>
        </w:rPr>
        <w:t>............................</w:t>
      </w:r>
      <w:r w:rsidR="005713AF" w:rsidRPr="001C1EEC">
        <w:rPr>
          <w:spacing w:val="-1"/>
        </w:rPr>
        <w:t>.</w:t>
      </w:r>
      <w:r w:rsidR="00C25B95">
        <w:rPr>
          <w:spacing w:val="-1"/>
          <w:lang w:val="kk-KZ"/>
        </w:rPr>
        <w:t>33</w:t>
      </w:r>
    </w:p>
    <w:p w14:paraId="6959273D" w14:textId="5ECCDA27" w:rsidR="00886047" w:rsidRPr="001C1EEC" w:rsidRDefault="00886047" w:rsidP="001C1EEC">
      <w:pPr>
        <w:pStyle w:val="a3"/>
        <w:spacing w:before="48"/>
        <w:ind w:right="-8" w:hanging="142"/>
        <w:jc w:val="both"/>
        <w:rPr>
          <w:spacing w:val="-1"/>
          <w:lang w:val="kk-KZ"/>
        </w:rPr>
      </w:pPr>
      <w:r w:rsidRPr="001C1EEC">
        <w:rPr>
          <w:spacing w:val="-1"/>
        </w:rPr>
        <w:t>3.ОСНОВНЫЕ НАПРАВЛЕНИЯ, ПУТИ ДОСТИЖЕНИЯ ПОСТАВЛЕННЫХ ЦЕЛЕЙ И ЗАДАЧ............ .......... .......... .......... .</w:t>
      </w:r>
      <w:r w:rsidR="005713AF" w:rsidRPr="001C1EEC">
        <w:rPr>
          <w:spacing w:val="-1"/>
        </w:rPr>
        <w:t>......... .......... ..........</w:t>
      </w:r>
      <w:r w:rsidRPr="001C1EEC">
        <w:rPr>
          <w:spacing w:val="-1"/>
        </w:rPr>
        <w:t xml:space="preserve">.......... </w:t>
      </w:r>
      <w:r w:rsidR="005713AF" w:rsidRPr="001C1EEC">
        <w:rPr>
          <w:spacing w:val="-1"/>
          <w:lang w:val="kk-KZ"/>
        </w:rPr>
        <w:t>....</w:t>
      </w:r>
      <w:r w:rsidRPr="001C1EEC">
        <w:rPr>
          <w:spacing w:val="-1"/>
        </w:rPr>
        <w:t>......</w:t>
      </w:r>
      <w:r w:rsidR="001C1EEC">
        <w:rPr>
          <w:spacing w:val="-1"/>
        </w:rPr>
        <w:t>..</w:t>
      </w:r>
      <w:r w:rsidRPr="001C1EEC">
        <w:rPr>
          <w:spacing w:val="-1"/>
        </w:rPr>
        <w:t>....</w:t>
      </w:r>
      <w:r w:rsidR="00C25B95">
        <w:rPr>
          <w:spacing w:val="-1"/>
          <w:lang w:val="kk-KZ"/>
        </w:rPr>
        <w:t>33</w:t>
      </w:r>
    </w:p>
    <w:p w14:paraId="1C433A9C" w14:textId="698DC03A" w:rsidR="00886047" w:rsidRPr="001C1EEC" w:rsidRDefault="005713AF" w:rsidP="001C1EEC">
      <w:pPr>
        <w:pStyle w:val="a7"/>
        <w:spacing w:before="50"/>
        <w:ind w:left="0" w:right="-8" w:hanging="142"/>
        <w:jc w:val="both"/>
        <w:rPr>
          <w:sz w:val="28"/>
          <w:szCs w:val="28"/>
          <w:lang w:val="kk-KZ"/>
        </w:rPr>
      </w:pPr>
      <w:r w:rsidRPr="001C1EEC">
        <w:rPr>
          <w:sz w:val="28"/>
          <w:szCs w:val="28"/>
          <w:lang w:val="kk-KZ"/>
        </w:rPr>
        <w:t xml:space="preserve">4. </w:t>
      </w:r>
      <w:r w:rsidR="00886047" w:rsidRPr="001C1EEC">
        <w:rPr>
          <w:sz w:val="28"/>
          <w:szCs w:val="28"/>
        </w:rPr>
        <w:t>НЕОБХОДИМЫЕ</w:t>
      </w:r>
      <w:r w:rsidR="00D11658" w:rsidRPr="001C1EEC">
        <w:rPr>
          <w:sz w:val="28"/>
          <w:szCs w:val="28"/>
          <w:lang w:val="kk-KZ"/>
        </w:rPr>
        <w:t xml:space="preserve"> </w:t>
      </w:r>
      <w:r w:rsidR="00886047" w:rsidRPr="001C1EEC">
        <w:rPr>
          <w:sz w:val="28"/>
          <w:szCs w:val="28"/>
        </w:rPr>
        <w:t>РЕСУРСЫ........... ........................................... .................</w:t>
      </w:r>
      <w:r w:rsidR="001C1EEC">
        <w:rPr>
          <w:sz w:val="28"/>
          <w:szCs w:val="28"/>
        </w:rPr>
        <w:t>...</w:t>
      </w:r>
      <w:r w:rsidR="00886047" w:rsidRPr="001C1EEC">
        <w:rPr>
          <w:sz w:val="28"/>
          <w:szCs w:val="28"/>
        </w:rPr>
        <w:t>.....</w:t>
      </w:r>
      <w:r w:rsidRPr="001C1EEC">
        <w:rPr>
          <w:sz w:val="28"/>
          <w:szCs w:val="28"/>
          <w:lang w:val="kk-KZ"/>
        </w:rPr>
        <w:t>3</w:t>
      </w:r>
      <w:r w:rsidR="00C25B95">
        <w:rPr>
          <w:sz w:val="28"/>
          <w:szCs w:val="28"/>
          <w:lang w:val="kk-KZ"/>
        </w:rPr>
        <w:t>4</w:t>
      </w:r>
    </w:p>
    <w:p w14:paraId="24BBA1D4" w14:textId="704AE9A7" w:rsidR="00257AF0" w:rsidRPr="001C1EEC" w:rsidRDefault="00886047" w:rsidP="001C1EEC">
      <w:pPr>
        <w:pStyle w:val="a3"/>
        <w:spacing w:before="48"/>
        <w:ind w:right="-8" w:hanging="142"/>
        <w:jc w:val="both"/>
        <w:rPr>
          <w:spacing w:val="-1"/>
          <w:lang w:val="kk-KZ"/>
        </w:rPr>
      </w:pPr>
      <w:r w:rsidRPr="001C1EEC">
        <w:rPr>
          <w:spacing w:val="-1"/>
        </w:rPr>
        <w:t>5.ПЛАН</w:t>
      </w:r>
      <w:r w:rsidR="00D11658" w:rsidRPr="001C1EEC">
        <w:rPr>
          <w:spacing w:val="-1"/>
          <w:lang w:val="kk-KZ"/>
        </w:rPr>
        <w:t xml:space="preserve"> </w:t>
      </w:r>
      <w:r w:rsidRPr="001C1EEC">
        <w:rPr>
          <w:spacing w:val="-1"/>
        </w:rPr>
        <w:t>МЕРОПРИЯТИЙ</w:t>
      </w:r>
      <w:r w:rsidR="00D11658" w:rsidRPr="001C1EEC">
        <w:rPr>
          <w:spacing w:val="-1"/>
          <w:lang w:val="kk-KZ"/>
        </w:rPr>
        <w:t xml:space="preserve"> </w:t>
      </w:r>
      <w:r w:rsidRPr="001C1EEC">
        <w:rPr>
          <w:spacing w:val="-1"/>
        </w:rPr>
        <w:t>ПО</w:t>
      </w:r>
      <w:r w:rsidR="00D11658" w:rsidRPr="001C1EEC">
        <w:rPr>
          <w:spacing w:val="-1"/>
          <w:lang w:val="kk-KZ"/>
        </w:rPr>
        <w:t xml:space="preserve"> </w:t>
      </w:r>
      <w:r w:rsidRPr="001C1EEC">
        <w:rPr>
          <w:spacing w:val="-1"/>
        </w:rPr>
        <w:t>РЕАЛИЗАЦИИ</w:t>
      </w:r>
      <w:r w:rsidR="00D11658" w:rsidRPr="001C1EEC">
        <w:rPr>
          <w:spacing w:val="-1"/>
          <w:lang w:val="kk-KZ"/>
        </w:rPr>
        <w:t xml:space="preserve"> </w:t>
      </w:r>
      <w:r w:rsidRPr="001C1EEC">
        <w:rPr>
          <w:spacing w:val="-1"/>
        </w:rPr>
        <w:t>ПРОГРАММЫ...................</w:t>
      </w:r>
      <w:r w:rsidR="001C1EEC">
        <w:rPr>
          <w:spacing w:val="-1"/>
        </w:rPr>
        <w:t>...</w:t>
      </w:r>
      <w:r w:rsidRPr="001C1EEC">
        <w:rPr>
          <w:spacing w:val="-1"/>
        </w:rPr>
        <w:t>........</w:t>
      </w:r>
      <w:r w:rsidR="005713AF" w:rsidRPr="001C1EEC">
        <w:rPr>
          <w:spacing w:val="-1"/>
          <w:lang w:val="kk-KZ"/>
        </w:rPr>
        <w:t>3</w:t>
      </w:r>
      <w:r w:rsidR="00C25B95">
        <w:rPr>
          <w:spacing w:val="-1"/>
          <w:lang w:val="kk-KZ"/>
        </w:rPr>
        <w:t>5</w:t>
      </w:r>
    </w:p>
    <w:p w14:paraId="2D92A840" w14:textId="52037F69" w:rsidR="002C4FBD" w:rsidRPr="001C1EEC" w:rsidRDefault="00257AF0" w:rsidP="001C1EEC">
      <w:pPr>
        <w:ind w:right="-8" w:hanging="142"/>
        <w:jc w:val="both"/>
        <w:rPr>
          <w:sz w:val="28"/>
          <w:szCs w:val="28"/>
        </w:rPr>
      </w:pPr>
      <w:r w:rsidRPr="001C1EEC">
        <w:rPr>
          <w:spacing w:val="-1"/>
          <w:sz w:val="28"/>
          <w:szCs w:val="28"/>
        </w:rPr>
        <w:t>6.</w:t>
      </w:r>
      <w:r w:rsidRPr="001C1EEC">
        <w:rPr>
          <w:sz w:val="28"/>
          <w:szCs w:val="28"/>
        </w:rPr>
        <w:t xml:space="preserve"> ПЛАН МЕРОПРИЯТИЙ ПО РЕАЛИЗАЦИИ ПРОГРАММЫ УПРАВЛЕНИЯ</w:t>
      </w:r>
      <w:r w:rsidR="001C1EEC" w:rsidRPr="001C1EEC">
        <w:rPr>
          <w:sz w:val="28"/>
          <w:szCs w:val="28"/>
        </w:rPr>
        <w:t xml:space="preserve"> </w:t>
      </w:r>
      <w:r w:rsidRPr="001C1EEC">
        <w:rPr>
          <w:sz w:val="28"/>
          <w:szCs w:val="28"/>
        </w:rPr>
        <w:t>ОТХОДАМИ ПО РАЙОНУ МАГЖАНА ЖУМАБАЕВ</w:t>
      </w:r>
      <w:r w:rsidR="001C1EEC">
        <w:rPr>
          <w:sz w:val="28"/>
          <w:szCs w:val="28"/>
        </w:rPr>
        <w:t>…………………..</w:t>
      </w:r>
      <w:r w:rsidRPr="001C1EEC">
        <w:rPr>
          <w:spacing w:val="-1"/>
          <w:sz w:val="28"/>
          <w:szCs w:val="28"/>
        </w:rPr>
        <w:t>...........</w:t>
      </w:r>
      <w:r w:rsidRPr="001C1EEC">
        <w:rPr>
          <w:spacing w:val="-1"/>
          <w:sz w:val="28"/>
          <w:szCs w:val="28"/>
          <w:lang w:val="kk-KZ"/>
        </w:rPr>
        <w:t>3</w:t>
      </w:r>
      <w:r w:rsidR="00C25B95">
        <w:rPr>
          <w:spacing w:val="-1"/>
          <w:sz w:val="28"/>
          <w:szCs w:val="28"/>
          <w:lang w:val="kk-KZ"/>
        </w:rPr>
        <w:t>6</w:t>
      </w:r>
    </w:p>
    <w:p w14:paraId="6E4D7B7C" w14:textId="77777777" w:rsidR="002C4FBD" w:rsidRDefault="002C4FBD">
      <w:pPr>
        <w:pStyle w:val="1"/>
        <w:spacing w:before="64"/>
        <w:ind w:left="1108" w:right="444"/>
        <w:jc w:val="center"/>
      </w:pPr>
    </w:p>
    <w:p w14:paraId="2D8734E4" w14:textId="77777777" w:rsidR="002C4FBD" w:rsidRDefault="002C4FBD">
      <w:pPr>
        <w:pStyle w:val="1"/>
        <w:spacing w:before="64"/>
        <w:ind w:left="1108" w:right="444"/>
        <w:jc w:val="center"/>
      </w:pPr>
    </w:p>
    <w:p w14:paraId="3704D796" w14:textId="77777777" w:rsidR="002C4FBD" w:rsidRDefault="002C4FBD">
      <w:pPr>
        <w:pStyle w:val="1"/>
        <w:spacing w:before="64"/>
        <w:ind w:left="1108" w:right="444"/>
        <w:jc w:val="center"/>
      </w:pPr>
    </w:p>
    <w:p w14:paraId="4FCF5747" w14:textId="77777777" w:rsidR="002C4FBD" w:rsidRDefault="002C4FBD">
      <w:pPr>
        <w:pStyle w:val="1"/>
        <w:spacing w:before="64"/>
        <w:ind w:left="1108" w:right="444"/>
        <w:jc w:val="center"/>
      </w:pPr>
    </w:p>
    <w:p w14:paraId="60542B10" w14:textId="77777777" w:rsidR="002C4FBD" w:rsidRDefault="002C4FBD">
      <w:pPr>
        <w:pStyle w:val="1"/>
        <w:spacing w:before="64"/>
        <w:ind w:left="1108" w:right="444"/>
        <w:jc w:val="center"/>
      </w:pPr>
    </w:p>
    <w:p w14:paraId="1804F0B6" w14:textId="77777777" w:rsidR="002C4FBD" w:rsidRDefault="002C4FBD">
      <w:pPr>
        <w:pStyle w:val="1"/>
        <w:spacing w:before="64"/>
        <w:ind w:left="1108" w:right="444"/>
        <w:jc w:val="center"/>
      </w:pPr>
    </w:p>
    <w:p w14:paraId="10933F2D" w14:textId="77777777" w:rsidR="002C4FBD" w:rsidRDefault="002C4FBD">
      <w:pPr>
        <w:pStyle w:val="1"/>
        <w:spacing w:before="64"/>
        <w:ind w:left="1108" w:right="444"/>
        <w:jc w:val="center"/>
      </w:pPr>
    </w:p>
    <w:p w14:paraId="7BEB58A4" w14:textId="77777777" w:rsidR="002C4FBD" w:rsidRDefault="002C4FBD">
      <w:pPr>
        <w:pStyle w:val="1"/>
        <w:spacing w:before="64"/>
        <w:ind w:left="1108" w:right="444"/>
        <w:jc w:val="center"/>
      </w:pPr>
    </w:p>
    <w:p w14:paraId="0EB48DBB" w14:textId="77777777" w:rsidR="002C4FBD" w:rsidRDefault="002C4FBD">
      <w:pPr>
        <w:pStyle w:val="1"/>
        <w:spacing w:before="64"/>
        <w:ind w:left="1108" w:right="444"/>
        <w:jc w:val="center"/>
      </w:pPr>
    </w:p>
    <w:p w14:paraId="3FAE060A" w14:textId="77777777" w:rsidR="002C4FBD" w:rsidRDefault="002C4FBD">
      <w:pPr>
        <w:pStyle w:val="1"/>
        <w:spacing w:before="64"/>
        <w:ind w:left="1108" w:right="444"/>
        <w:jc w:val="center"/>
      </w:pPr>
    </w:p>
    <w:p w14:paraId="122A95F0" w14:textId="77777777" w:rsidR="002C4FBD" w:rsidRDefault="002C4FBD">
      <w:pPr>
        <w:pStyle w:val="1"/>
        <w:spacing w:before="64"/>
        <w:ind w:left="1108" w:right="444"/>
        <w:jc w:val="center"/>
      </w:pPr>
    </w:p>
    <w:p w14:paraId="06C6C5AC" w14:textId="77777777" w:rsidR="002C4FBD" w:rsidRDefault="002C4FBD">
      <w:pPr>
        <w:pStyle w:val="1"/>
        <w:spacing w:before="64"/>
        <w:ind w:left="1108" w:right="444"/>
        <w:jc w:val="center"/>
      </w:pPr>
    </w:p>
    <w:p w14:paraId="129A14C7" w14:textId="77777777" w:rsidR="002C4FBD" w:rsidRDefault="002C4FBD">
      <w:pPr>
        <w:pStyle w:val="1"/>
        <w:spacing w:before="64"/>
        <w:ind w:left="1108" w:right="444"/>
        <w:jc w:val="center"/>
      </w:pPr>
    </w:p>
    <w:p w14:paraId="3C1BE019" w14:textId="77777777" w:rsidR="002C4FBD" w:rsidRDefault="002C4FBD">
      <w:pPr>
        <w:pStyle w:val="1"/>
        <w:spacing w:before="64"/>
        <w:ind w:left="1108" w:right="444"/>
        <w:jc w:val="center"/>
      </w:pPr>
    </w:p>
    <w:p w14:paraId="1470F5B4" w14:textId="77777777" w:rsidR="002C4FBD" w:rsidRDefault="002C4FBD">
      <w:pPr>
        <w:pStyle w:val="1"/>
        <w:spacing w:before="64"/>
        <w:ind w:left="1108" w:right="444"/>
        <w:jc w:val="center"/>
      </w:pPr>
    </w:p>
    <w:p w14:paraId="4C8EACF7" w14:textId="77777777" w:rsidR="002C4FBD" w:rsidRDefault="002C4FBD">
      <w:pPr>
        <w:pStyle w:val="1"/>
        <w:spacing w:before="64"/>
        <w:ind w:left="1108" w:right="444"/>
        <w:jc w:val="center"/>
      </w:pPr>
    </w:p>
    <w:p w14:paraId="188E70E0" w14:textId="77777777" w:rsidR="002C4FBD" w:rsidRDefault="002C4FBD">
      <w:pPr>
        <w:pStyle w:val="1"/>
        <w:spacing w:before="64"/>
        <w:ind w:left="1108" w:right="444"/>
        <w:jc w:val="center"/>
      </w:pPr>
    </w:p>
    <w:p w14:paraId="2B8CFF7E" w14:textId="77777777" w:rsidR="005713AF" w:rsidRDefault="005713AF" w:rsidP="005713AF"/>
    <w:p w14:paraId="5B324E80" w14:textId="77777777" w:rsidR="005713AF" w:rsidRDefault="005713AF" w:rsidP="005713AF"/>
    <w:p w14:paraId="33FA7A83" w14:textId="77777777" w:rsidR="005713AF" w:rsidRDefault="005713AF" w:rsidP="005713AF"/>
    <w:p w14:paraId="2B3AD0A7" w14:textId="77777777" w:rsidR="005713AF" w:rsidRDefault="005713AF" w:rsidP="005713AF"/>
    <w:p w14:paraId="0A636113" w14:textId="77777777" w:rsidR="005713AF" w:rsidRDefault="005713AF" w:rsidP="005713AF"/>
    <w:p w14:paraId="218FD78B" w14:textId="77777777" w:rsidR="005713AF" w:rsidRDefault="005713AF" w:rsidP="005713AF"/>
    <w:p w14:paraId="65C1745E" w14:textId="77777777" w:rsidR="00E43A60" w:rsidRPr="009226C2" w:rsidRDefault="00E43A60" w:rsidP="009226C2">
      <w:pPr>
        <w:ind w:firstLine="709"/>
        <w:jc w:val="both"/>
        <w:rPr>
          <w:sz w:val="28"/>
          <w:szCs w:val="28"/>
        </w:rPr>
      </w:pPr>
    </w:p>
    <w:p w14:paraId="499A28D1" w14:textId="77777777" w:rsidR="00886047" w:rsidRPr="009226C2" w:rsidRDefault="00886047" w:rsidP="009226C2">
      <w:pPr>
        <w:pStyle w:val="1"/>
        <w:spacing w:before="64"/>
        <w:ind w:left="0" w:firstLine="709"/>
        <w:jc w:val="center"/>
      </w:pPr>
      <w:r w:rsidRPr="009226C2">
        <w:t>ВВЕДЕНИЕ</w:t>
      </w:r>
    </w:p>
    <w:p w14:paraId="3A1CBEA1" w14:textId="77777777" w:rsidR="00886047" w:rsidRPr="009226C2" w:rsidRDefault="00886047" w:rsidP="009226C2">
      <w:pPr>
        <w:pStyle w:val="1"/>
        <w:spacing w:before="64"/>
        <w:ind w:left="0" w:firstLine="709"/>
        <w:jc w:val="both"/>
      </w:pPr>
    </w:p>
    <w:p w14:paraId="7BCA051F" w14:textId="16AE0FCE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ab/>
      </w:r>
      <w:r w:rsidR="00AA7674" w:rsidRPr="009226C2">
        <w:rPr>
          <w:sz w:val="28"/>
          <w:szCs w:val="28"/>
        </w:rPr>
        <w:t>Р</w:t>
      </w:r>
      <w:r w:rsidR="00537423" w:rsidRPr="009226C2">
        <w:rPr>
          <w:sz w:val="28"/>
          <w:szCs w:val="28"/>
        </w:rPr>
        <w:t>айон</w:t>
      </w:r>
      <w:r w:rsidR="00AA7674" w:rsidRPr="009226C2">
        <w:rPr>
          <w:sz w:val="28"/>
          <w:szCs w:val="28"/>
        </w:rPr>
        <w:t xml:space="preserve"> </w:t>
      </w:r>
      <w:proofErr w:type="spellStart"/>
      <w:r w:rsidR="00AA7674" w:rsidRPr="009226C2">
        <w:rPr>
          <w:sz w:val="28"/>
          <w:szCs w:val="28"/>
        </w:rPr>
        <w:t>Магжана</w:t>
      </w:r>
      <w:proofErr w:type="spellEnd"/>
      <w:r w:rsidR="00AA7674" w:rsidRPr="009226C2">
        <w:rPr>
          <w:sz w:val="28"/>
          <w:szCs w:val="28"/>
        </w:rPr>
        <w:t xml:space="preserve"> Жумабаева</w:t>
      </w:r>
      <w:r w:rsidR="00537423" w:rsidRPr="009226C2">
        <w:rPr>
          <w:sz w:val="28"/>
          <w:szCs w:val="28"/>
        </w:rPr>
        <w:t xml:space="preserve"> (</w:t>
      </w:r>
      <w:proofErr w:type="spellStart"/>
      <w:r w:rsidR="00537423" w:rsidRPr="009226C2">
        <w:rPr>
          <w:sz w:val="28"/>
          <w:szCs w:val="28"/>
        </w:rPr>
        <w:t>каз</w:t>
      </w:r>
      <w:proofErr w:type="spellEnd"/>
      <w:r w:rsidR="00537423" w:rsidRPr="009226C2">
        <w:rPr>
          <w:sz w:val="28"/>
          <w:szCs w:val="28"/>
        </w:rPr>
        <w:t xml:space="preserve">. </w:t>
      </w:r>
      <w:r w:rsidR="00AA7674" w:rsidRPr="009226C2">
        <w:rPr>
          <w:sz w:val="28"/>
          <w:szCs w:val="28"/>
          <w:lang w:val="kk-KZ"/>
        </w:rPr>
        <w:t xml:space="preserve">Жағжан Жұмабаев </w:t>
      </w:r>
      <w:proofErr w:type="spellStart"/>
      <w:r w:rsidRPr="009226C2">
        <w:rPr>
          <w:sz w:val="28"/>
          <w:szCs w:val="28"/>
        </w:rPr>
        <w:t>ауданы</w:t>
      </w:r>
      <w:proofErr w:type="spellEnd"/>
      <w:r w:rsidRPr="009226C2">
        <w:rPr>
          <w:sz w:val="28"/>
          <w:szCs w:val="28"/>
        </w:rPr>
        <w:t xml:space="preserve">) — административная единица </w:t>
      </w:r>
      <w:r w:rsidR="00AA7674" w:rsidRPr="009226C2">
        <w:rPr>
          <w:sz w:val="28"/>
          <w:szCs w:val="28"/>
        </w:rPr>
        <w:t>Северо-Казахстанской</w:t>
      </w:r>
      <w:r w:rsidRPr="009226C2">
        <w:rPr>
          <w:sz w:val="28"/>
          <w:szCs w:val="28"/>
        </w:rPr>
        <w:t xml:space="preserve"> области. Админ</w:t>
      </w:r>
      <w:r w:rsidR="00537423" w:rsidRPr="009226C2">
        <w:rPr>
          <w:sz w:val="28"/>
          <w:szCs w:val="28"/>
        </w:rPr>
        <w:t xml:space="preserve">истративный центр — </w:t>
      </w:r>
      <w:r w:rsidR="009E17F2" w:rsidRPr="009226C2">
        <w:rPr>
          <w:sz w:val="28"/>
          <w:szCs w:val="28"/>
        </w:rPr>
        <w:t>город</w:t>
      </w:r>
      <w:r w:rsidR="00537423" w:rsidRPr="009226C2">
        <w:rPr>
          <w:sz w:val="28"/>
          <w:szCs w:val="28"/>
        </w:rPr>
        <w:t xml:space="preserve"> </w:t>
      </w:r>
      <w:r w:rsidR="00537423" w:rsidRPr="009226C2">
        <w:rPr>
          <w:sz w:val="28"/>
          <w:szCs w:val="28"/>
          <w:lang w:val="kk-KZ"/>
        </w:rPr>
        <w:t>Б</w:t>
      </w:r>
      <w:r w:rsidR="00AA7674" w:rsidRPr="009226C2">
        <w:rPr>
          <w:sz w:val="28"/>
          <w:szCs w:val="28"/>
          <w:lang w:val="kk-KZ"/>
        </w:rPr>
        <w:t>улаево</w:t>
      </w:r>
      <w:r w:rsidRPr="009226C2">
        <w:rPr>
          <w:sz w:val="28"/>
          <w:szCs w:val="28"/>
        </w:rPr>
        <w:t xml:space="preserve">. </w:t>
      </w:r>
    </w:p>
    <w:p w14:paraId="3F7C94CE" w14:textId="1F80716B" w:rsidR="00AA7674" w:rsidRPr="009226C2" w:rsidRDefault="00AA7674" w:rsidP="009226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Район </w:t>
      </w:r>
      <w:proofErr w:type="spellStart"/>
      <w:r w:rsidRPr="009226C2">
        <w:rPr>
          <w:sz w:val="28"/>
          <w:szCs w:val="28"/>
        </w:rPr>
        <w:t>Магжана</w:t>
      </w:r>
      <w:proofErr w:type="spellEnd"/>
      <w:r w:rsidRPr="009226C2">
        <w:rPr>
          <w:sz w:val="28"/>
          <w:szCs w:val="28"/>
        </w:rPr>
        <w:t xml:space="preserve"> Жумабаева расположен на самом север Казахстана и образован в 1928 году. В рельефе многочисленн</w:t>
      </w:r>
      <w:r w:rsidR="001B4864">
        <w:rPr>
          <w:sz w:val="28"/>
          <w:szCs w:val="28"/>
        </w:rPr>
        <w:t>ые</w:t>
      </w:r>
      <w:r w:rsidRPr="009226C2">
        <w:rPr>
          <w:sz w:val="28"/>
          <w:szCs w:val="28"/>
        </w:rPr>
        <w:t xml:space="preserve"> озерные понижения, степные западины, </w:t>
      </w:r>
      <w:r w:rsidRPr="009226C2">
        <w:rPr>
          <w:sz w:val="28"/>
          <w:szCs w:val="28"/>
          <w:lang w:eastAsia="ko-KR"/>
        </w:rPr>
        <w:t>лесостепной зоны</w:t>
      </w:r>
      <w:r w:rsidRPr="009226C2">
        <w:rPr>
          <w:sz w:val="28"/>
          <w:szCs w:val="28"/>
        </w:rPr>
        <w:t>.</w:t>
      </w:r>
    </w:p>
    <w:p w14:paraId="29656A78" w14:textId="77777777" w:rsidR="00AA7674" w:rsidRPr="009226C2" w:rsidRDefault="00AA7674" w:rsidP="009226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В силу своего географического положения район расположен на юге Западно-Сибирской низменности. Находится в лесной зоне. По своему характеру территория делится на 2 части: северная зона - лесостепи, южная - степи. </w:t>
      </w:r>
    </w:p>
    <w:p w14:paraId="0FA30AAD" w14:textId="57EA189D" w:rsidR="00537423" w:rsidRPr="009226C2" w:rsidRDefault="00AA7674" w:rsidP="009226C2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9226C2">
        <w:rPr>
          <w:sz w:val="28"/>
          <w:szCs w:val="28"/>
        </w:rPr>
        <w:t xml:space="preserve">Климат резко континентальный. Средняя температура января 18-19°С, июля +18-19°С, среднегодовое количество осадков 300-350 мм. Почвы черноземные, лугово-черноземные, карбонатные, есть солодовые, лесные и соляные комплексы. Здесь много мелких озер, самые крупные из которых </w:t>
      </w:r>
      <w:proofErr w:type="spellStart"/>
      <w:r w:rsidRPr="009226C2">
        <w:rPr>
          <w:sz w:val="28"/>
          <w:szCs w:val="28"/>
        </w:rPr>
        <w:t>Кельтесор</w:t>
      </w:r>
      <w:proofErr w:type="spellEnd"/>
      <w:r w:rsidRPr="009226C2">
        <w:rPr>
          <w:sz w:val="28"/>
          <w:szCs w:val="28"/>
        </w:rPr>
        <w:t xml:space="preserve">, </w:t>
      </w:r>
      <w:proofErr w:type="spellStart"/>
      <w:r w:rsidRPr="009226C2">
        <w:rPr>
          <w:sz w:val="28"/>
          <w:szCs w:val="28"/>
        </w:rPr>
        <w:t>Майбалык</w:t>
      </w:r>
      <w:proofErr w:type="spellEnd"/>
      <w:r w:rsidRPr="009226C2">
        <w:rPr>
          <w:sz w:val="28"/>
          <w:szCs w:val="28"/>
        </w:rPr>
        <w:t xml:space="preserve"> и остатки Камышловской долины: Половинное, Соленое, </w:t>
      </w:r>
      <w:proofErr w:type="spellStart"/>
      <w:r w:rsidRPr="009226C2">
        <w:rPr>
          <w:sz w:val="28"/>
          <w:szCs w:val="28"/>
        </w:rPr>
        <w:t>Камышлово</w:t>
      </w:r>
      <w:proofErr w:type="spellEnd"/>
      <w:r w:rsidRPr="009226C2">
        <w:rPr>
          <w:sz w:val="28"/>
          <w:szCs w:val="28"/>
        </w:rPr>
        <w:t>, Медвежье, Баранье. В большинстве своем вода у в этих водоемах соленая или горько-соленая. Растительность:</w:t>
      </w:r>
      <w:r w:rsidR="00942A53" w:rsidRPr="009226C2">
        <w:rPr>
          <w:sz w:val="28"/>
          <w:szCs w:val="28"/>
        </w:rPr>
        <w:t xml:space="preserve"> ковыль, типчак, морковник, пырей, полынь и др. Сочные травы региона способствовали раннему развитию здесь кочевого скотоводства. Богатые травостоем пастбища, особенно Камышловской долины, нередко становились яблоком раздора между Тюменским (затем Сибирским) и Казахским ханствами. В лесной зоне преобладают береза, осина, сибирский клен. Кустарники: шиповник, вишня, орешник, тал и др. Разнообразен животный мир: лось, косуля, волк, лиса, хорек, барсук, заяц, ондатра и пр. Птицы: гусь, утка, лебедь, из хищных - орел и др. В водоемах: чебак, карась, окунь. Редкие растения: прострел раскрытый, прострел желтеющий, валериана лекарственная, </w:t>
      </w:r>
      <w:proofErr w:type="spellStart"/>
      <w:r w:rsidR="00942A53" w:rsidRPr="009226C2">
        <w:rPr>
          <w:sz w:val="28"/>
          <w:szCs w:val="28"/>
        </w:rPr>
        <w:t>астуга</w:t>
      </w:r>
      <w:proofErr w:type="spellEnd"/>
      <w:r w:rsidR="00942A53" w:rsidRPr="009226C2">
        <w:rPr>
          <w:sz w:val="28"/>
          <w:szCs w:val="28"/>
        </w:rPr>
        <w:t xml:space="preserve"> альпийская, зверобой точечный, ковыль, венерин башмачок. Занесены в "Красную книгу Казахстана": лебедь-кликун, лебедь-шипун, краснозобая казарка, дрофа. Находятся под угрозой исчезновения бородач, стерх.</w:t>
      </w:r>
    </w:p>
    <w:p w14:paraId="50E70912" w14:textId="6855B66A" w:rsidR="00537423" w:rsidRPr="009226C2" w:rsidRDefault="00537423" w:rsidP="009226C2">
      <w:pPr>
        <w:widowControl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9226C2">
        <w:rPr>
          <w:sz w:val="28"/>
          <w:szCs w:val="28"/>
        </w:rPr>
        <w:t xml:space="preserve">Основной отраслью экономики района является сельскохозяйственное производство с общей площадью земель </w:t>
      </w:r>
      <w:r w:rsidR="00576E13" w:rsidRPr="009226C2">
        <w:rPr>
          <w:sz w:val="28"/>
          <w:szCs w:val="28"/>
        </w:rPr>
        <w:t>–</w:t>
      </w:r>
      <w:r w:rsidRPr="009226C2">
        <w:rPr>
          <w:sz w:val="28"/>
          <w:szCs w:val="28"/>
        </w:rPr>
        <w:t xml:space="preserve"> </w:t>
      </w:r>
      <w:r w:rsidR="00576E13" w:rsidRPr="009226C2">
        <w:rPr>
          <w:sz w:val="28"/>
          <w:szCs w:val="28"/>
        </w:rPr>
        <w:t>590,6</w:t>
      </w:r>
      <w:r w:rsidRPr="009226C2">
        <w:rPr>
          <w:sz w:val="28"/>
          <w:szCs w:val="28"/>
        </w:rPr>
        <w:t xml:space="preserve"> га. В районе имеется </w:t>
      </w:r>
      <w:r w:rsidR="00576E13" w:rsidRPr="009226C2">
        <w:rPr>
          <w:sz w:val="28"/>
          <w:szCs w:val="28"/>
        </w:rPr>
        <w:t>80</w:t>
      </w:r>
      <w:r w:rsidRPr="009226C2">
        <w:rPr>
          <w:sz w:val="28"/>
          <w:szCs w:val="28"/>
        </w:rPr>
        <w:t xml:space="preserve"> ТОО, 2</w:t>
      </w:r>
      <w:r w:rsidR="00576E13" w:rsidRPr="009226C2">
        <w:rPr>
          <w:sz w:val="28"/>
          <w:szCs w:val="28"/>
        </w:rPr>
        <w:t>34</w:t>
      </w:r>
      <w:r w:rsidRPr="009226C2">
        <w:rPr>
          <w:sz w:val="28"/>
          <w:szCs w:val="28"/>
        </w:rPr>
        <w:t xml:space="preserve"> крестьянских хозяйств. Зерновая направленность сельскохозяйственного производства выступает и основой перерабатывающей промышленности. Сегодня в районе действуют две мельницы и </w:t>
      </w:r>
      <w:r w:rsidR="00576E13" w:rsidRPr="009226C2">
        <w:rPr>
          <w:sz w:val="28"/>
          <w:szCs w:val="28"/>
        </w:rPr>
        <w:t>одна</w:t>
      </w:r>
      <w:r w:rsidRPr="009226C2">
        <w:rPr>
          <w:sz w:val="28"/>
          <w:szCs w:val="28"/>
        </w:rPr>
        <w:t xml:space="preserve"> хлебопекарн</w:t>
      </w:r>
      <w:r w:rsidR="00576E13" w:rsidRPr="009226C2">
        <w:rPr>
          <w:sz w:val="28"/>
          <w:szCs w:val="28"/>
        </w:rPr>
        <w:t>я</w:t>
      </w:r>
      <w:r w:rsidRPr="009226C2">
        <w:rPr>
          <w:sz w:val="28"/>
          <w:szCs w:val="28"/>
        </w:rPr>
        <w:t>.</w:t>
      </w:r>
    </w:p>
    <w:p w14:paraId="520CA29F" w14:textId="74A055AA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Район </w:t>
      </w:r>
      <w:proofErr w:type="spellStart"/>
      <w:r w:rsidRPr="009226C2">
        <w:rPr>
          <w:sz w:val="28"/>
          <w:szCs w:val="28"/>
        </w:rPr>
        <w:t>Магжана</w:t>
      </w:r>
      <w:proofErr w:type="spellEnd"/>
      <w:r w:rsidRPr="009226C2">
        <w:rPr>
          <w:sz w:val="28"/>
          <w:szCs w:val="28"/>
        </w:rPr>
        <w:t xml:space="preserve"> Жумабаева занимает площадь 7 810 км2 и составляет</w:t>
      </w:r>
      <w:r w:rsidR="009D39FC" w:rsidRPr="009226C2">
        <w:rPr>
          <w:sz w:val="28"/>
          <w:szCs w:val="28"/>
        </w:rPr>
        <w:t xml:space="preserve"> </w:t>
      </w:r>
      <w:r w:rsidRPr="009226C2">
        <w:rPr>
          <w:sz w:val="28"/>
          <w:szCs w:val="28"/>
        </w:rPr>
        <w:t xml:space="preserve">1 % территории Казахстана.  </w:t>
      </w:r>
    </w:p>
    <w:p w14:paraId="49C789D9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На западе район граничит с </w:t>
      </w:r>
      <w:hyperlink r:id="rId8" w:tooltip="Аккайынский район" w:history="1">
        <w:r w:rsidRPr="009226C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Аккайынским</w:t>
        </w:r>
      </w:hyperlink>
      <w:r w:rsidRPr="009226C2">
        <w:rPr>
          <w:sz w:val="28"/>
          <w:szCs w:val="28"/>
        </w:rPr>
        <w:t> и </w:t>
      </w:r>
      <w:hyperlink r:id="rId9" w:tooltip="Кызылжарский район" w:history="1">
        <w:r w:rsidRPr="009226C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Кызылжарским</w:t>
        </w:r>
      </w:hyperlink>
      <w:r w:rsidRPr="009226C2">
        <w:rPr>
          <w:sz w:val="28"/>
          <w:szCs w:val="28"/>
        </w:rPr>
        <w:t> районами, на юге с </w:t>
      </w:r>
      <w:hyperlink r:id="rId10" w:tooltip="Тайыншинский район" w:history="1">
        <w:r w:rsidRPr="009226C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Тайыншинским</w:t>
        </w:r>
      </w:hyperlink>
      <w:r w:rsidRPr="009226C2">
        <w:rPr>
          <w:sz w:val="28"/>
          <w:szCs w:val="28"/>
        </w:rPr>
        <w:t xml:space="preserve">  и  </w:t>
      </w:r>
      <w:hyperlink r:id="rId11" w:tooltip="Акжарский район" w:history="1">
        <w:r w:rsidRPr="009226C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Акжарским</w:t>
        </w:r>
      </w:hyperlink>
      <w:r w:rsidRPr="009226C2">
        <w:rPr>
          <w:sz w:val="28"/>
          <w:szCs w:val="28"/>
        </w:rPr>
        <w:t> районами, на севере и востоке - с </w:t>
      </w:r>
      <w:hyperlink r:id="rId12" w:tooltip="Тюменская область" w:history="1">
        <w:r w:rsidRPr="009226C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Тюменской</w:t>
        </w:r>
      </w:hyperlink>
      <w:r w:rsidRPr="009226C2">
        <w:rPr>
          <w:sz w:val="28"/>
          <w:szCs w:val="28"/>
        </w:rPr>
        <w:t> и </w:t>
      </w:r>
      <w:hyperlink r:id="rId13" w:tooltip="Омская область" w:history="1">
        <w:r w:rsidRPr="009226C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Омской</w:t>
        </w:r>
      </w:hyperlink>
      <w:r w:rsidRPr="009226C2">
        <w:rPr>
          <w:sz w:val="28"/>
          <w:szCs w:val="28"/>
        </w:rPr>
        <w:t> областями </w:t>
      </w:r>
      <w:hyperlink r:id="rId14" w:tooltip="Россия" w:history="1">
        <w:r w:rsidRPr="009226C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</w:hyperlink>
      <w:r w:rsidRPr="009226C2">
        <w:rPr>
          <w:sz w:val="28"/>
          <w:szCs w:val="28"/>
        </w:rPr>
        <w:t> соответственно.</w:t>
      </w:r>
    </w:p>
    <w:p w14:paraId="07002CBE" w14:textId="4070AD0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Население области полиэтническое, преобладают казахи и русские. Плотность поселения составляет 6,4 человека на 1 км2. Наиболее крупные населенные пункты: г. Булаево (</w:t>
      </w:r>
      <w:r w:rsidR="009D39FC" w:rsidRPr="009226C2">
        <w:rPr>
          <w:sz w:val="28"/>
          <w:szCs w:val="28"/>
        </w:rPr>
        <w:t>8,1</w:t>
      </w:r>
      <w:r w:rsidRPr="009226C2">
        <w:rPr>
          <w:sz w:val="28"/>
          <w:szCs w:val="28"/>
        </w:rPr>
        <w:t xml:space="preserve"> тыс. человек), </w:t>
      </w:r>
      <w:proofErr w:type="spellStart"/>
      <w:r w:rsidRPr="009226C2">
        <w:rPr>
          <w:sz w:val="28"/>
          <w:szCs w:val="28"/>
        </w:rPr>
        <w:t>Возвышенка</w:t>
      </w:r>
      <w:proofErr w:type="spellEnd"/>
      <w:r w:rsidRPr="009226C2">
        <w:rPr>
          <w:sz w:val="28"/>
          <w:szCs w:val="28"/>
        </w:rPr>
        <w:t xml:space="preserve"> (</w:t>
      </w:r>
      <w:r w:rsidR="009D39FC" w:rsidRPr="009226C2">
        <w:rPr>
          <w:sz w:val="28"/>
          <w:szCs w:val="28"/>
        </w:rPr>
        <w:t>1,8</w:t>
      </w:r>
      <w:r w:rsidRPr="009226C2">
        <w:rPr>
          <w:sz w:val="28"/>
          <w:szCs w:val="28"/>
        </w:rPr>
        <w:t>), Советское (</w:t>
      </w:r>
      <w:r w:rsidR="009D39FC" w:rsidRPr="009226C2">
        <w:rPr>
          <w:sz w:val="28"/>
          <w:szCs w:val="28"/>
        </w:rPr>
        <w:t>1,2</w:t>
      </w:r>
      <w:r w:rsidRPr="009226C2">
        <w:rPr>
          <w:sz w:val="28"/>
          <w:szCs w:val="28"/>
        </w:rPr>
        <w:t>), Каракога (</w:t>
      </w:r>
      <w:r w:rsidR="009D39FC" w:rsidRPr="009226C2">
        <w:rPr>
          <w:sz w:val="28"/>
          <w:szCs w:val="28"/>
        </w:rPr>
        <w:t>1,6</w:t>
      </w:r>
      <w:r w:rsidRPr="009226C2">
        <w:rPr>
          <w:sz w:val="28"/>
          <w:szCs w:val="28"/>
        </w:rPr>
        <w:t xml:space="preserve">), </w:t>
      </w:r>
      <w:proofErr w:type="spellStart"/>
      <w:r w:rsidR="009D39FC" w:rsidRPr="009226C2">
        <w:rPr>
          <w:sz w:val="28"/>
          <w:szCs w:val="28"/>
        </w:rPr>
        <w:t>Чистовское</w:t>
      </w:r>
      <w:proofErr w:type="spellEnd"/>
      <w:r w:rsidR="009D39FC" w:rsidRPr="009226C2">
        <w:rPr>
          <w:sz w:val="28"/>
          <w:szCs w:val="28"/>
        </w:rPr>
        <w:t xml:space="preserve"> (0,9), </w:t>
      </w:r>
      <w:r w:rsidRPr="009226C2">
        <w:rPr>
          <w:sz w:val="28"/>
          <w:szCs w:val="28"/>
        </w:rPr>
        <w:t>Караганда (</w:t>
      </w:r>
      <w:r w:rsidR="009D39FC" w:rsidRPr="009226C2">
        <w:rPr>
          <w:sz w:val="28"/>
          <w:szCs w:val="28"/>
        </w:rPr>
        <w:t>0,6</w:t>
      </w:r>
      <w:r w:rsidRPr="009226C2">
        <w:rPr>
          <w:sz w:val="28"/>
          <w:szCs w:val="28"/>
        </w:rPr>
        <w:t xml:space="preserve">), </w:t>
      </w:r>
      <w:proofErr w:type="spellStart"/>
      <w:r w:rsidRPr="009226C2">
        <w:rPr>
          <w:sz w:val="28"/>
          <w:szCs w:val="28"/>
        </w:rPr>
        <w:t>Полудино</w:t>
      </w:r>
      <w:proofErr w:type="spellEnd"/>
      <w:r w:rsidRPr="009226C2">
        <w:rPr>
          <w:sz w:val="28"/>
          <w:szCs w:val="28"/>
        </w:rPr>
        <w:t xml:space="preserve"> (1,</w:t>
      </w:r>
      <w:r w:rsidR="009D39FC" w:rsidRPr="009226C2">
        <w:rPr>
          <w:sz w:val="28"/>
          <w:szCs w:val="28"/>
        </w:rPr>
        <w:t>1</w:t>
      </w:r>
      <w:r w:rsidRPr="009226C2">
        <w:rPr>
          <w:sz w:val="28"/>
          <w:szCs w:val="28"/>
        </w:rPr>
        <w:t xml:space="preserve">) </w:t>
      </w:r>
      <w:r w:rsidRPr="009226C2">
        <w:rPr>
          <w:sz w:val="28"/>
          <w:szCs w:val="28"/>
        </w:rPr>
        <w:lastRenderedPageBreak/>
        <w:t>и другие. Приоритет в сфере производства отдается сельскому хозяйству.</w:t>
      </w:r>
    </w:p>
    <w:p w14:paraId="2CC11F82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Район </w:t>
      </w:r>
      <w:proofErr w:type="spellStart"/>
      <w:r w:rsidRPr="009226C2">
        <w:rPr>
          <w:sz w:val="28"/>
          <w:szCs w:val="28"/>
        </w:rPr>
        <w:t>Магжана</w:t>
      </w:r>
      <w:proofErr w:type="spellEnd"/>
      <w:r w:rsidRPr="009226C2">
        <w:rPr>
          <w:sz w:val="28"/>
          <w:szCs w:val="28"/>
        </w:rPr>
        <w:t xml:space="preserve"> Жумабаева состоит из 17 сельских округов и 1 городской администрации, в составе которых находится 62 сельских и 1 городской населённый пункт</w:t>
      </w:r>
    </w:p>
    <w:p w14:paraId="07E297B2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Булаевская </w:t>
      </w:r>
      <w:proofErr w:type="spellStart"/>
      <w:r w:rsidRPr="009226C2">
        <w:rPr>
          <w:sz w:val="28"/>
          <w:szCs w:val="28"/>
        </w:rPr>
        <w:t>г.а</w:t>
      </w:r>
      <w:proofErr w:type="spellEnd"/>
      <w:r w:rsidRPr="009226C2">
        <w:rPr>
          <w:sz w:val="28"/>
          <w:szCs w:val="28"/>
        </w:rPr>
        <w:t>. – город Булаево, село Медвежка</w:t>
      </w:r>
    </w:p>
    <w:p w14:paraId="1AE2367F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proofErr w:type="spellStart"/>
      <w:r w:rsidRPr="009226C2">
        <w:rPr>
          <w:sz w:val="28"/>
          <w:szCs w:val="28"/>
        </w:rPr>
        <w:t>Авангардский</w:t>
      </w:r>
      <w:proofErr w:type="spellEnd"/>
      <w:r w:rsidRPr="009226C2">
        <w:rPr>
          <w:sz w:val="28"/>
          <w:szCs w:val="28"/>
        </w:rPr>
        <w:t xml:space="preserve"> 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– село Полтавка, Достык, Рощино </w:t>
      </w:r>
    </w:p>
    <w:p w14:paraId="73516DC4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proofErr w:type="spellStart"/>
      <w:r w:rsidRPr="009226C2">
        <w:rPr>
          <w:sz w:val="28"/>
          <w:szCs w:val="28"/>
        </w:rPr>
        <w:t>Бастомарский</w:t>
      </w:r>
      <w:proofErr w:type="spellEnd"/>
      <w:r w:rsidRPr="009226C2">
        <w:rPr>
          <w:sz w:val="28"/>
          <w:szCs w:val="28"/>
        </w:rPr>
        <w:t xml:space="preserve"> 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– село </w:t>
      </w:r>
      <w:proofErr w:type="spellStart"/>
      <w:r w:rsidRPr="009226C2">
        <w:rPr>
          <w:sz w:val="28"/>
          <w:szCs w:val="28"/>
        </w:rPr>
        <w:t>Бастомар</w:t>
      </w:r>
      <w:proofErr w:type="spellEnd"/>
      <w:r w:rsidRPr="009226C2">
        <w:rPr>
          <w:sz w:val="28"/>
          <w:szCs w:val="28"/>
        </w:rPr>
        <w:t xml:space="preserve">, Екатериновка, Писаревка, Веселовка. </w:t>
      </w:r>
    </w:p>
    <w:p w14:paraId="15ECEAEC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proofErr w:type="spellStart"/>
      <w:r w:rsidRPr="009226C2">
        <w:rPr>
          <w:sz w:val="28"/>
          <w:szCs w:val="28"/>
        </w:rPr>
        <w:t>Возвышенский</w:t>
      </w:r>
      <w:proofErr w:type="spellEnd"/>
      <w:r w:rsidRPr="009226C2">
        <w:rPr>
          <w:sz w:val="28"/>
          <w:szCs w:val="28"/>
        </w:rPr>
        <w:t xml:space="preserve"> 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– село </w:t>
      </w:r>
      <w:proofErr w:type="spellStart"/>
      <w:r w:rsidRPr="009226C2">
        <w:rPr>
          <w:sz w:val="28"/>
          <w:szCs w:val="28"/>
        </w:rPr>
        <w:t>Возвышенка</w:t>
      </w:r>
      <w:proofErr w:type="spellEnd"/>
      <w:r w:rsidRPr="009226C2">
        <w:rPr>
          <w:sz w:val="28"/>
          <w:szCs w:val="28"/>
        </w:rPr>
        <w:t xml:space="preserve">, Малая </w:t>
      </w:r>
      <w:proofErr w:type="spellStart"/>
      <w:r w:rsidRPr="009226C2">
        <w:rPr>
          <w:sz w:val="28"/>
          <w:szCs w:val="28"/>
        </w:rPr>
        <w:t>Возвышенка</w:t>
      </w:r>
      <w:proofErr w:type="spellEnd"/>
      <w:r w:rsidRPr="009226C2">
        <w:rPr>
          <w:sz w:val="28"/>
          <w:szCs w:val="28"/>
        </w:rPr>
        <w:t xml:space="preserve">, Изобильное, Александровка, </w:t>
      </w:r>
      <w:proofErr w:type="spellStart"/>
      <w:r w:rsidRPr="009226C2">
        <w:rPr>
          <w:sz w:val="28"/>
          <w:szCs w:val="28"/>
        </w:rPr>
        <w:t>Алуа</w:t>
      </w:r>
      <w:proofErr w:type="spellEnd"/>
      <w:r w:rsidRPr="009226C2">
        <w:rPr>
          <w:sz w:val="28"/>
          <w:szCs w:val="28"/>
        </w:rPr>
        <w:t>.</w:t>
      </w:r>
    </w:p>
    <w:p w14:paraId="3CFD16CF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proofErr w:type="spellStart"/>
      <w:r w:rsidRPr="009226C2">
        <w:rPr>
          <w:sz w:val="28"/>
          <w:szCs w:val="28"/>
        </w:rPr>
        <w:t>Каракогинский</w:t>
      </w:r>
      <w:proofErr w:type="spellEnd"/>
      <w:r w:rsidRPr="009226C2">
        <w:rPr>
          <w:sz w:val="28"/>
          <w:szCs w:val="28"/>
        </w:rPr>
        <w:t xml:space="preserve"> 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– село Каракога, Образец, Чистое.</w:t>
      </w:r>
    </w:p>
    <w:p w14:paraId="5460CA15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proofErr w:type="spellStart"/>
      <w:r w:rsidRPr="009226C2">
        <w:rPr>
          <w:sz w:val="28"/>
          <w:szCs w:val="28"/>
        </w:rPr>
        <w:t>Конюховский</w:t>
      </w:r>
      <w:proofErr w:type="spellEnd"/>
      <w:r w:rsidRPr="009226C2">
        <w:rPr>
          <w:sz w:val="28"/>
          <w:szCs w:val="28"/>
        </w:rPr>
        <w:t xml:space="preserve"> 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– село Конюхово, </w:t>
      </w:r>
      <w:proofErr w:type="spellStart"/>
      <w:r w:rsidRPr="009226C2">
        <w:rPr>
          <w:sz w:val="28"/>
          <w:szCs w:val="28"/>
        </w:rPr>
        <w:t>Куломзино</w:t>
      </w:r>
      <w:proofErr w:type="spellEnd"/>
      <w:r w:rsidRPr="009226C2">
        <w:rPr>
          <w:sz w:val="28"/>
          <w:szCs w:val="28"/>
        </w:rPr>
        <w:t xml:space="preserve">, </w:t>
      </w:r>
      <w:proofErr w:type="spellStart"/>
      <w:r w:rsidRPr="009226C2">
        <w:rPr>
          <w:sz w:val="28"/>
          <w:szCs w:val="28"/>
        </w:rPr>
        <w:t>Камышлово</w:t>
      </w:r>
      <w:proofErr w:type="spellEnd"/>
      <w:r w:rsidRPr="009226C2">
        <w:rPr>
          <w:sz w:val="28"/>
          <w:szCs w:val="28"/>
        </w:rPr>
        <w:t>.</w:t>
      </w:r>
    </w:p>
    <w:p w14:paraId="20355B07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proofErr w:type="spellStart"/>
      <w:r w:rsidRPr="009226C2">
        <w:rPr>
          <w:sz w:val="28"/>
          <w:szCs w:val="28"/>
        </w:rPr>
        <w:t>Лебяженский</w:t>
      </w:r>
      <w:proofErr w:type="spellEnd"/>
      <w:r w:rsidRPr="009226C2">
        <w:rPr>
          <w:sz w:val="28"/>
          <w:szCs w:val="28"/>
        </w:rPr>
        <w:t xml:space="preserve"> 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– село Лебяжье, </w:t>
      </w:r>
      <w:proofErr w:type="spellStart"/>
      <w:r w:rsidRPr="009226C2">
        <w:rPr>
          <w:sz w:val="28"/>
          <w:szCs w:val="28"/>
        </w:rPr>
        <w:t>Куралай</w:t>
      </w:r>
      <w:proofErr w:type="spellEnd"/>
      <w:r w:rsidRPr="009226C2">
        <w:rPr>
          <w:sz w:val="28"/>
          <w:szCs w:val="28"/>
        </w:rPr>
        <w:t>.</w:t>
      </w:r>
    </w:p>
    <w:p w14:paraId="39F1D563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Молодогвардейский сельский округ – село Молодогвардейское, Золотая Нива.</w:t>
      </w:r>
    </w:p>
    <w:p w14:paraId="0D941980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proofErr w:type="spellStart"/>
      <w:r w:rsidRPr="009226C2">
        <w:rPr>
          <w:sz w:val="28"/>
          <w:szCs w:val="28"/>
        </w:rPr>
        <w:t>Полудинский</w:t>
      </w:r>
      <w:proofErr w:type="spellEnd"/>
      <w:r w:rsidRPr="009226C2">
        <w:rPr>
          <w:sz w:val="28"/>
          <w:szCs w:val="28"/>
        </w:rPr>
        <w:t xml:space="preserve"> 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– село </w:t>
      </w:r>
      <w:proofErr w:type="spellStart"/>
      <w:r w:rsidRPr="009226C2">
        <w:rPr>
          <w:sz w:val="28"/>
          <w:szCs w:val="28"/>
        </w:rPr>
        <w:t>Полудино</w:t>
      </w:r>
      <w:proofErr w:type="spellEnd"/>
      <w:r w:rsidRPr="009226C2">
        <w:rPr>
          <w:sz w:val="28"/>
          <w:szCs w:val="28"/>
        </w:rPr>
        <w:t xml:space="preserve">, </w:t>
      </w:r>
      <w:proofErr w:type="spellStart"/>
      <w:r w:rsidRPr="009226C2">
        <w:rPr>
          <w:sz w:val="28"/>
          <w:szCs w:val="28"/>
        </w:rPr>
        <w:t>Ганькино</w:t>
      </w:r>
      <w:proofErr w:type="spellEnd"/>
      <w:r w:rsidRPr="009226C2">
        <w:rPr>
          <w:sz w:val="28"/>
          <w:szCs w:val="28"/>
        </w:rPr>
        <w:t xml:space="preserve">, станция </w:t>
      </w:r>
      <w:proofErr w:type="spellStart"/>
      <w:r w:rsidRPr="009226C2">
        <w:rPr>
          <w:sz w:val="28"/>
          <w:szCs w:val="28"/>
        </w:rPr>
        <w:t>Ганькино</w:t>
      </w:r>
      <w:proofErr w:type="spellEnd"/>
      <w:r w:rsidRPr="009226C2">
        <w:rPr>
          <w:sz w:val="28"/>
          <w:szCs w:val="28"/>
        </w:rPr>
        <w:t>.</w:t>
      </w:r>
    </w:p>
    <w:p w14:paraId="05A2F183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</w:t>
      </w:r>
      <w:proofErr w:type="spellStart"/>
      <w:r w:rsidRPr="009226C2">
        <w:rPr>
          <w:sz w:val="28"/>
          <w:szCs w:val="28"/>
        </w:rPr>
        <w:t>Аккайын</w:t>
      </w:r>
      <w:proofErr w:type="spellEnd"/>
      <w:r w:rsidRPr="009226C2">
        <w:rPr>
          <w:sz w:val="28"/>
          <w:szCs w:val="28"/>
        </w:rPr>
        <w:t xml:space="preserve"> – село Октябрьское, </w:t>
      </w:r>
      <w:proofErr w:type="spellStart"/>
      <w:r w:rsidRPr="009226C2">
        <w:rPr>
          <w:sz w:val="28"/>
          <w:szCs w:val="28"/>
        </w:rPr>
        <w:t>Хелбороб</w:t>
      </w:r>
      <w:proofErr w:type="spellEnd"/>
      <w:r w:rsidRPr="009226C2">
        <w:rPr>
          <w:sz w:val="28"/>
          <w:szCs w:val="28"/>
        </w:rPr>
        <w:t xml:space="preserve">, Гаврино, </w:t>
      </w:r>
      <w:proofErr w:type="spellStart"/>
      <w:r w:rsidRPr="009226C2">
        <w:rPr>
          <w:sz w:val="28"/>
          <w:szCs w:val="28"/>
        </w:rPr>
        <w:t>Мичурино</w:t>
      </w:r>
      <w:proofErr w:type="spellEnd"/>
      <w:r w:rsidRPr="009226C2">
        <w:rPr>
          <w:sz w:val="28"/>
          <w:szCs w:val="28"/>
        </w:rPr>
        <w:t xml:space="preserve">, </w:t>
      </w:r>
      <w:proofErr w:type="spellStart"/>
      <w:r w:rsidRPr="009226C2">
        <w:rPr>
          <w:sz w:val="28"/>
          <w:szCs w:val="28"/>
        </w:rPr>
        <w:t>Зарослое</w:t>
      </w:r>
      <w:proofErr w:type="spellEnd"/>
      <w:r w:rsidRPr="009226C2">
        <w:rPr>
          <w:sz w:val="28"/>
          <w:szCs w:val="28"/>
        </w:rPr>
        <w:t xml:space="preserve">, </w:t>
      </w:r>
      <w:proofErr w:type="spellStart"/>
      <w:r w:rsidRPr="009226C2">
        <w:rPr>
          <w:sz w:val="28"/>
          <w:szCs w:val="28"/>
        </w:rPr>
        <w:t>Суворовка</w:t>
      </w:r>
      <w:proofErr w:type="spellEnd"/>
      <w:r w:rsidRPr="009226C2">
        <w:rPr>
          <w:sz w:val="28"/>
          <w:szCs w:val="28"/>
        </w:rPr>
        <w:t>.</w:t>
      </w:r>
    </w:p>
    <w:p w14:paraId="5717CFEF" w14:textId="6DEDE4EF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Алтын дан – село Советское, П</w:t>
      </w:r>
      <w:r w:rsidR="00CD0482" w:rsidRPr="009226C2">
        <w:rPr>
          <w:sz w:val="28"/>
          <w:szCs w:val="28"/>
          <w:lang w:val="kk-KZ"/>
        </w:rPr>
        <w:t>ридорожное</w:t>
      </w:r>
      <w:r w:rsidRPr="009226C2">
        <w:rPr>
          <w:sz w:val="28"/>
          <w:szCs w:val="28"/>
        </w:rPr>
        <w:t>.</w:t>
      </w:r>
    </w:p>
    <w:p w14:paraId="4790D725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Байтерек – село Байтерек, Новотроицкое, Береке, </w:t>
      </w:r>
      <w:proofErr w:type="spellStart"/>
      <w:r w:rsidRPr="009226C2">
        <w:rPr>
          <w:sz w:val="28"/>
          <w:szCs w:val="28"/>
        </w:rPr>
        <w:t>Рявкино</w:t>
      </w:r>
      <w:proofErr w:type="spellEnd"/>
      <w:r w:rsidRPr="009226C2">
        <w:rPr>
          <w:sz w:val="28"/>
          <w:szCs w:val="28"/>
        </w:rPr>
        <w:t>.</w:t>
      </w:r>
    </w:p>
    <w:p w14:paraId="1A9A7FAF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</w:t>
      </w:r>
      <w:proofErr w:type="spellStart"/>
      <w:r w:rsidRPr="009226C2">
        <w:rPr>
          <w:sz w:val="28"/>
          <w:szCs w:val="28"/>
        </w:rPr>
        <w:t>Магжан</w:t>
      </w:r>
      <w:proofErr w:type="spellEnd"/>
      <w:r w:rsidRPr="009226C2">
        <w:rPr>
          <w:sz w:val="28"/>
          <w:szCs w:val="28"/>
        </w:rPr>
        <w:t xml:space="preserve"> – село Молодежное, </w:t>
      </w:r>
      <w:proofErr w:type="spellStart"/>
      <w:r w:rsidRPr="009226C2">
        <w:rPr>
          <w:sz w:val="28"/>
          <w:szCs w:val="28"/>
        </w:rPr>
        <w:t>Сарытомар</w:t>
      </w:r>
      <w:proofErr w:type="spellEnd"/>
      <w:r w:rsidRPr="009226C2">
        <w:rPr>
          <w:sz w:val="28"/>
          <w:szCs w:val="28"/>
        </w:rPr>
        <w:t>.</w:t>
      </w:r>
    </w:p>
    <w:p w14:paraId="34211CDD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</w:t>
      </w:r>
      <w:proofErr w:type="spellStart"/>
      <w:r w:rsidRPr="009226C2">
        <w:rPr>
          <w:sz w:val="28"/>
          <w:szCs w:val="28"/>
        </w:rPr>
        <w:t>Ногайбай</w:t>
      </w:r>
      <w:proofErr w:type="spellEnd"/>
      <w:r w:rsidRPr="009226C2">
        <w:rPr>
          <w:sz w:val="28"/>
          <w:szCs w:val="28"/>
        </w:rPr>
        <w:t xml:space="preserve"> би – село </w:t>
      </w:r>
      <w:proofErr w:type="spellStart"/>
      <w:r w:rsidRPr="009226C2">
        <w:rPr>
          <w:sz w:val="28"/>
          <w:szCs w:val="28"/>
        </w:rPr>
        <w:t>Ногайбай</w:t>
      </w:r>
      <w:proofErr w:type="spellEnd"/>
      <w:r w:rsidRPr="009226C2">
        <w:rPr>
          <w:sz w:val="28"/>
          <w:szCs w:val="28"/>
        </w:rPr>
        <w:t xml:space="preserve">, </w:t>
      </w:r>
      <w:proofErr w:type="spellStart"/>
      <w:r w:rsidRPr="009226C2">
        <w:rPr>
          <w:sz w:val="28"/>
          <w:szCs w:val="28"/>
        </w:rPr>
        <w:t>Надежка</w:t>
      </w:r>
      <w:proofErr w:type="spellEnd"/>
      <w:r w:rsidRPr="009226C2">
        <w:rPr>
          <w:sz w:val="28"/>
          <w:szCs w:val="28"/>
        </w:rPr>
        <w:t xml:space="preserve">, </w:t>
      </w:r>
      <w:proofErr w:type="spellStart"/>
      <w:r w:rsidRPr="009226C2">
        <w:rPr>
          <w:sz w:val="28"/>
          <w:szCs w:val="28"/>
        </w:rPr>
        <w:t>Бинаш</w:t>
      </w:r>
      <w:proofErr w:type="spellEnd"/>
      <w:r w:rsidRPr="009226C2">
        <w:rPr>
          <w:sz w:val="28"/>
          <w:szCs w:val="28"/>
        </w:rPr>
        <w:t xml:space="preserve">, </w:t>
      </w:r>
      <w:proofErr w:type="spellStart"/>
      <w:r w:rsidRPr="009226C2">
        <w:rPr>
          <w:sz w:val="28"/>
          <w:szCs w:val="28"/>
        </w:rPr>
        <w:t>Еремеевка</w:t>
      </w:r>
      <w:proofErr w:type="spellEnd"/>
      <w:r w:rsidRPr="009226C2">
        <w:rPr>
          <w:sz w:val="28"/>
          <w:szCs w:val="28"/>
        </w:rPr>
        <w:t xml:space="preserve">, </w:t>
      </w:r>
      <w:proofErr w:type="spellStart"/>
      <w:r w:rsidRPr="009226C2">
        <w:rPr>
          <w:sz w:val="28"/>
          <w:szCs w:val="28"/>
        </w:rPr>
        <w:t>Дюсеке</w:t>
      </w:r>
      <w:proofErr w:type="spellEnd"/>
      <w:r w:rsidRPr="009226C2">
        <w:rPr>
          <w:sz w:val="28"/>
          <w:szCs w:val="28"/>
        </w:rPr>
        <w:t>, Караганды</w:t>
      </w:r>
    </w:p>
    <w:p w14:paraId="755D1E47" w14:textId="1B270439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Таманский 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– село Таманское, </w:t>
      </w:r>
      <w:proofErr w:type="spellStart"/>
      <w:r w:rsidRPr="009226C2">
        <w:rPr>
          <w:sz w:val="28"/>
          <w:szCs w:val="28"/>
        </w:rPr>
        <w:t>Майбалык</w:t>
      </w:r>
      <w:proofErr w:type="spellEnd"/>
      <w:r w:rsidRPr="009226C2">
        <w:rPr>
          <w:sz w:val="28"/>
          <w:szCs w:val="28"/>
        </w:rPr>
        <w:t xml:space="preserve">, </w:t>
      </w:r>
      <w:proofErr w:type="spellStart"/>
      <w:r w:rsidRPr="009226C2">
        <w:rPr>
          <w:sz w:val="28"/>
          <w:szCs w:val="28"/>
        </w:rPr>
        <w:t>Пулиметовка</w:t>
      </w:r>
      <w:proofErr w:type="spellEnd"/>
      <w:r w:rsidR="00CD0482" w:rsidRPr="009226C2">
        <w:rPr>
          <w:sz w:val="28"/>
          <w:szCs w:val="28"/>
          <w:lang w:val="kk-KZ"/>
        </w:rPr>
        <w:t>,</w:t>
      </w:r>
      <w:r w:rsidR="003059CC">
        <w:rPr>
          <w:sz w:val="28"/>
          <w:szCs w:val="28"/>
          <w:lang w:val="kk-KZ"/>
        </w:rPr>
        <w:t xml:space="preserve"> </w:t>
      </w:r>
      <w:r w:rsidR="00257AF0" w:rsidRPr="009226C2">
        <w:rPr>
          <w:sz w:val="28"/>
          <w:szCs w:val="28"/>
          <w:lang w:val="kk-KZ"/>
        </w:rPr>
        <w:t>Се</w:t>
      </w:r>
      <w:r w:rsidR="003059CC">
        <w:rPr>
          <w:sz w:val="28"/>
          <w:szCs w:val="28"/>
          <w:lang w:val="kk-KZ"/>
        </w:rPr>
        <w:t>й</w:t>
      </w:r>
      <w:r w:rsidR="00257AF0" w:rsidRPr="009226C2">
        <w:rPr>
          <w:sz w:val="28"/>
          <w:szCs w:val="28"/>
          <w:lang w:val="kk-KZ"/>
        </w:rPr>
        <w:t>ф</w:t>
      </w:r>
      <w:r w:rsidR="003059CC">
        <w:rPr>
          <w:sz w:val="28"/>
          <w:szCs w:val="28"/>
          <w:lang w:val="kk-KZ"/>
        </w:rPr>
        <w:t>о</w:t>
      </w:r>
      <w:r w:rsidR="00257AF0" w:rsidRPr="009226C2">
        <w:rPr>
          <w:sz w:val="28"/>
          <w:szCs w:val="28"/>
          <w:lang w:val="kk-KZ"/>
        </w:rPr>
        <w:t>лла</w:t>
      </w:r>
      <w:r w:rsidRPr="009226C2">
        <w:rPr>
          <w:sz w:val="28"/>
          <w:szCs w:val="28"/>
        </w:rPr>
        <w:t>.</w:t>
      </w:r>
    </w:p>
    <w:p w14:paraId="105F7B63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proofErr w:type="spellStart"/>
      <w:r w:rsidRPr="009226C2">
        <w:rPr>
          <w:sz w:val="28"/>
          <w:szCs w:val="28"/>
        </w:rPr>
        <w:t>Узынкольский</w:t>
      </w:r>
      <w:proofErr w:type="spellEnd"/>
      <w:r w:rsidRPr="009226C2">
        <w:rPr>
          <w:sz w:val="28"/>
          <w:szCs w:val="28"/>
        </w:rPr>
        <w:t xml:space="preserve"> 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– село </w:t>
      </w:r>
      <w:proofErr w:type="spellStart"/>
      <w:r w:rsidRPr="009226C2">
        <w:rPr>
          <w:sz w:val="28"/>
          <w:szCs w:val="28"/>
        </w:rPr>
        <w:t>Узынколь</w:t>
      </w:r>
      <w:proofErr w:type="spellEnd"/>
      <w:r w:rsidRPr="009226C2">
        <w:rPr>
          <w:sz w:val="28"/>
          <w:szCs w:val="28"/>
        </w:rPr>
        <w:t xml:space="preserve">, </w:t>
      </w:r>
      <w:proofErr w:type="spellStart"/>
      <w:r w:rsidRPr="009226C2">
        <w:rPr>
          <w:sz w:val="28"/>
          <w:szCs w:val="28"/>
        </w:rPr>
        <w:t>Шандак</w:t>
      </w:r>
      <w:proofErr w:type="spellEnd"/>
      <w:r w:rsidRPr="009226C2">
        <w:rPr>
          <w:sz w:val="28"/>
          <w:szCs w:val="28"/>
        </w:rPr>
        <w:t>, Косколь.</w:t>
      </w:r>
    </w:p>
    <w:p w14:paraId="3A0D4687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Успенский сельский округ – село Успенка, </w:t>
      </w:r>
      <w:proofErr w:type="spellStart"/>
      <w:r w:rsidRPr="009226C2">
        <w:rPr>
          <w:sz w:val="28"/>
          <w:szCs w:val="28"/>
        </w:rPr>
        <w:t>Сулышок</w:t>
      </w:r>
      <w:proofErr w:type="spellEnd"/>
      <w:r w:rsidRPr="009226C2">
        <w:rPr>
          <w:sz w:val="28"/>
          <w:szCs w:val="28"/>
        </w:rPr>
        <w:t xml:space="preserve">, </w:t>
      </w:r>
      <w:proofErr w:type="spellStart"/>
      <w:r w:rsidRPr="009226C2">
        <w:rPr>
          <w:sz w:val="28"/>
          <w:szCs w:val="28"/>
        </w:rPr>
        <w:t>Уваковское</w:t>
      </w:r>
      <w:proofErr w:type="spellEnd"/>
      <w:r w:rsidRPr="009226C2">
        <w:rPr>
          <w:sz w:val="28"/>
          <w:szCs w:val="28"/>
        </w:rPr>
        <w:t>, Косколь.</w:t>
      </w:r>
    </w:p>
    <w:p w14:paraId="2A578069" w14:textId="07F0BFE2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proofErr w:type="spellStart"/>
      <w:r w:rsidRPr="009226C2">
        <w:rPr>
          <w:sz w:val="28"/>
          <w:szCs w:val="28"/>
        </w:rPr>
        <w:t>Чистовский</w:t>
      </w:r>
      <w:proofErr w:type="spellEnd"/>
      <w:r w:rsidRPr="009226C2">
        <w:rPr>
          <w:sz w:val="28"/>
          <w:szCs w:val="28"/>
        </w:rPr>
        <w:t xml:space="preserve"> сельский </w:t>
      </w:r>
      <w:proofErr w:type="spellStart"/>
      <w:r w:rsidRPr="009226C2">
        <w:rPr>
          <w:sz w:val="28"/>
          <w:szCs w:val="28"/>
        </w:rPr>
        <w:t>окург</w:t>
      </w:r>
      <w:proofErr w:type="spellEnd"/>
      <w:r w:rsidRPr="009226C2">
        <w:rPr>
          <w:sz w:val="28"/>
          <w:szCs w:val="28"/>
        </w:rPr>
        <w:t xml:space="preserve"> – </w:t>
      </w:r>
      <w:proofErr w:type="spellStart"/>
      <w:r w:rsidRPr="009226C2">
        <w:rPr>
          <w:sz w:val="28"/>
          <w:szCs w:val="28"/>
        </w:rPr>
        <w:t>Чистовск</w:t>
      </w:r>
      <w:proofErr w:type="spellEnd"/>
      <w:r w:rsidR="00CD0482" w:rsidRPr="009226C2">
        <w:rPr>
          <w:sz w:val="28"/>
          <w:szCs w:val="28"/>
          <w:lang w:val="kk-KZ"/>
        </w:rPr>
        <w:t>ое</w:t>
      </w:r>
      <w:r w:rsidRPr="009226C2">
        <w:rPr>
          <w:sz w:val="28"/>
          <w:szCs w:val="28"/>
        </w:rPr>
        <w:t xml:space="preserve">, Пролетарка, Тищенка, Урожайное, </w:t>
      </w:r>
      <w:proofErr w:type="spellStart"/>
      <w:r w:rsidRPr="009226C2">
        <w:rPr>
          <w:sz w:val="28"/>
          <w:szCs w:val="28"/>
        </w:rPr>
        <w:t>Украйнка</w:t>
      </w:r>
      <w:proofErr w:type="spellEnd"/>
      <w:r w:rsidRPr="009226C2">
        <w:rPr>
          <w:sz w:val="28"/>
          <w:szCs w:val="28"/>
        </w:rPr>
        <w:t xml:space="preserve">. </w:t>
      </w:r>
    </w:p>
    <w:p w14:paraId="79E60E0A" w14:textId="77777777" w:rsidR="00F8167E" w:rsidRPr="009226C2" w:rsidRDefault="00F8167E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На территории района биологически и радиационные опасные объекты отсутствуют.</w:t>
      </w:r>
    </w:p>
    <w:p w14:paraId="79D2A01E" w14:textId="751A0735" w:rsidR="00886047" w:rsidRPr="009226C2" w:rsidRDefault="00024FBD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Описание мероприятий по управлению </w:t>
      </w:r>
      <w:r w:rsidR="00886047" w:rsidRPr="009226C2">
        <w:rPr>
          <w:sz w:val="28"/>
          <w:szCs w:val="28"/>
        </w:rPr>
        <w:t xml:space="preserve">коммунальными отходами: Система      управления с коммунальными отходами включают в себя потребителей (физических и юридических лиц), организаций, представляющих услуги сбора, вывоза, переработки, утилизации и удаления коммунальных отходов, местных исполнительных органов и других уполномоченных органов. </w:t>
      </w:r>
      <w:r w:rsidR="00032431" w:rsidRPr="009226C2">
        <w:rPr>
          <w:sz w:val="28"/>
          <w:szCs w:val="28"/>
        </w:rPr>
        <w:t>Согласно принципу</w:t>
      </w:r>
      <w:r w:rsidR="00886047" w:rsidRPr="009226C2">
        <w:rPr>
          <w:sz w:val="28"/>
          <w:szCs w:val="28"/>
        </w:rPr>
        <w:t xml:space="preserve"> «загрязнитель платит» все расходы, связанные с управлением коммунальными отходами обязаны возместить потребители-источники образования коммунальных отходов. Из этого следует, что единственным источником модернизации и развития системы управления с коммунальными отходами являются </w:t>
      </w:r>
      <w:r w:rsidR="005713AF" w:rsidRPr="009226C2">
        <w:rPr>
          <w:sz w:val="28"/>
          <w:szCs w:val="28"/>
        </w:rPr>
        <w:t>средства,</w:t>
      </w:r>
      <w:r w:rsidR="00886047" w:rsidRPr="009226C2">
        <w:rPr>
          <w:sz w:val="28"/>
          <w:szCs w:val="28"/>
        </w:rPr>
        <w:t xml:space="preserve"> оплачиваемые потребителями за предоставленные услуги.</w:t>
      </w:r>
    </w:p>
    <w:p w14:paraId="205586FA" w14:textId="77777777" w:rsidR="00886047" w:rsidRPr="009226C2" w:rsidRDefault="00886047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Отсутствие приборов учета, позволяющие измерить потребленные услуги сбора, вывоза, переработки и удаления коммунальных отходов с территории населенного пункта, требует наличия норм накопления коммунальных отходов </w:t>
      </w:r>
      <w:r w:rsidRPr="009226C2">
        <w:rPr>
          <w:sz w:val="28"/>
          <w:szCs w:val="28"/>
        </w:rPr>
        <w:lastRenderedPageBreak/>
        <w:t>от всех объектов образования коммунальных отходов (население, объекты социального назначения и т.д.)</w:t>
      </w:r>
    </w:p>
    <w:p w14:paraId="0C27E3D7" w14:textId="77777777" w:rsidR="00886047" w:rsidRPr="009226C2" w:rsidRDefault="00886047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Норма накопления коммунальных отходов – это количество коммунальных отходов, образуемых от населения и хозяйствующих субъектов определенного населенного пункта на расчетную единицу (человек) в единицу времени (день, год).</w:t>
      </w:r>
    </w:p>
    <w:p w14:paraId="715C595D" w14:textId="77777777" w:rsidR="00886047" w:rsidRPr="009226C2" w:rsidRDefault="00886047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Функционал нормы накопления:</w:t>
      </w:r>
    </w:p>
    <w:p w14:paraId="7EDD2FB4" w14:textId="77777777" w:rsidR="00886047" w:rsidRPr="009226C2" w:rsidRDefault="005713AF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1. </w:t>
      </w:r>
      <w:r w:rsidR="00886047" w:rsidRPr="009226C2">
        <w:rPr>
          <w:sz w:val="28"/>
          <w:szCs w:val="28"/>
        </w:rPr>
        <w:t>Защита интересов потребителей через:</w:t>
      </w:r>
    </w:p>
    <w:p w14:paraId="067C1464" w14:textId="77777777" w:rsidR="00886047" w:rsidRPr="009226C2" w:rsidRDefault="00886047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а) расчет затрат только на определенную норму, а не на количество абонентов.</w:t>
      </w:r>
    </w:p>
    <w:p w14:paraId="6126E784" w14:textId="77777777" w:rsidR="00886047" w:rsidRPr="009226C2" w:rsidRDefault="00886047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б) повышение качества услуг путем усиления конкуренции на данном рынке услуг.</w:t>
      </w:r>
    </w:p>
    <w:p w14:paraId="2C8C8CB8" w14:textId="77777777" w:rsidR="00886047" w:rsidRPr="009226C2" w:rsidRDefault="00886047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2. Защита интересов </w:t>
      </w:r>
      <w:proofErr w:type="spellStart"/>
      <w:r w:rsidRPr="009226C2">
        <w:rPr>
          <w:sz w:val="28"/>
          <w:szCs w:val="28"/>
        </w:rPr>
        <w:t>услугодателей</w:t>
      </w:r>
      <w:proofErr w:type="spellEnd"/>
      <w:r w:rsidRPr="009226C2">
        <w:rPr>
          <w:sz w:val="28"/>
          <w:szCs w:val="28"/>
        </w:rPr>
        <w:t xml:space="preserve"> через:</w:t>
      </w:r>
    </w:p>
    <w:p w14:paraId="26FF398D" w14:textId="77777777" w:rsidR="00886047" w:rsidRPr="009226C2" w:rsidRDefault="00886047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а) определение норм на объекты, по которым вообще не существовали нормы, что является основой договорных отношений;</w:t>
      </w:r>
    </w:p>
    <w:p w14:paraId="284F8D5F" w14:textId="77777777" w:rsidR="00886047" w:rsidRPr="009226C2" w:rsidRDefault="00886047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б) заинтересованность бизнеса, инвестиционная привлекательность в предоставлении данных видов услуг, работ;</w:t>
      </w:r>
    </w:p>
    <w:p w14:paraId="0EEF435E" w14:textId="77777777" w:rsidR="00886047" w:rsidRPr="009226C2" w:rsidRDefault="00886047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в) сокращение числа несанкционированных свалок ТБО.</w:t>
      </w:r>
    </w:p>
    <w:p w14:paraId="0BF81610" w14:textId="77777777" w:rsidR="00886047" w:rsidRPr="009226C2" w:rsidRDefault="00886047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Нормы накопления коммунальных отходов являются основным фактором, влияющим на систему управления коммунальными отходами населенного пункта. Достоверная информация о количестве накапливающихся коммунальных отходов на одну расчетную единицу позволяет планировать объем образования коммунальных отходов в будущем, с учетом которого организовывать всю цепочку обращения с коммунальными отходами в населенном пункте.</w:t>
      </w:r>
    </w:p>
    <w:p w14:paraId="47731E08" w14:textId="77777777" w:rsidR="00886047" w:rsidRPr="009226C2" w:rsidRDefault="00886047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Важность достоверных норм накопления коммунальных отходов высока: завышение приводит к излишним производственным мощностям, а занижение не обеспечивает необходимых санитарных условий в районе (образование несанкционированных свалок), устойчивого финансового состояния предприятий сферы обращения с коммунальными отходами.</w:t>
      </w:r>
    </w:p>
    <w:p w14:paraId="2653F7EB" w14:textId="77777777" w:rsidR="00886047" w:rsidRPr="009226C2" w:rsidRDefault="00886047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Утверждение фактических норм накопления коммунальных отходов обеспечит прямой экономический эффект предприятиям, занимающимся санитарной отчисткой района. Введение в систему управления обращения с коммунальными отходами новых норм приведет к росту доходов вышеназванных предприятий. Таким образом, новые нормы позволяют приблизить тарифы к экономически обоснованному уровню и будут способствовать развитию инфраструктуры в сфере обращения с коммунальными отходами и повысит инвестиционную привлекательность данной сферы.</w:t>
      </w:r>
    </w:p>
    <w:p w14:paraId="7E5AB222" w14:textId="77777777" w:rsidR="00886047" w:rsidRPr="009226C2" w:rsidRDefault="00886047" w:rsidP="009226C2">
      <w:pPr>
        <w:tabs>
          <w:tab w:val="left" w:pos="510"/>
        </w:tabs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ab/>
        <w:t>Основными нормативно-правовыми документами является Экологический Кодекс Республики Казахстан, Типовые правила расчета норм образования и накопления коммунальных отходов, утвержденные Приказом Министра экологии, геологии и природных ресурсов Республики Казахстан от 01 сентября 2021 года № 347, Методика расчета тарифа для населения на сбор, транспортировку, сортировку и захоронение твердых бытовых отходов утвержденная Приказом Министра экологии, геологии и природных ресурсов Республики Казахстан от 14 сентября 2021 года № 377.</w:t>
      </w:r>
      <w:r w:rsidRPr="009226C2">
        <w:rPr>
          <w:sz w:val="28"/>
          <w:szCs w:val="28"/>
        </w:rPr>
        <w:tab/>
      </w:r>
    </w:p>
    <w:p w14:paraId="7870B24B" w14:textId="02D23AEE" w:rsidR="00886047" w:rsidRPr="009226C2" w:rsidRDefault="00886047" w:rsidP="009226C2">
      <w:pPr>
        <w:tabs>
          <w:tab w:val="left" w:pos="510"/>
        </w:tabs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ab/>
        <w:t xml:space="preserve">Разработка Программы управления отходами </w:t>
      </w:r>
      <w:r w:rsidR="005713AF" w:rsidRPr="009226C2">
        <w:rPr>
          <w:sz w:val="28"/>
          <w:szCs w:val="28"/>
        </w:rPr>
        <w:t>на 20</w:t>
      </w:r>
      <w:r w:rsidR="00C262A2" w:rsidRPr="009226C2">
        <w:rPr>
          <w:sz w:val="28"/>
          <w:szCs w:val="28"/>
        </w:rPr>
        <w:t>24</w:t>
      </w:r>
      <w:r w:rsidRPr="009226C2">
        <w:rPr>
          <w:sz w:val="28"/>
          <w:szCs w:val="28"/>
        </w:rPr>
        <w:t xml:space="preserve"> год связана в </w:t>
      </w:r>
      <w:r w:rsidRPr="009226C2">
        <w:rPr>
          <w:sz w:val="28"/>
          <w:szCs w:val="28"/>
        </w:rPr>
        <w:lastRenderedPageBreak/>
        <w:t>соответствии с пп.1 п 4. ст.365 Экологического Кодекса Республики Казахстан, местные исполнительные органы районов, городов районного и областного значения организуют разработку программ по упр</w:t>
      </w:r>
      <w:r w:rsidR="0036499D" w:rsidRPr="009226C2">
        <w:rPr>
          <w:sz w:val="28"/>
          <w:szCs w:val="28"/>
        </w:rPr>
        <w:t xml:space="preserve">авлению коммунальными отходами. </w:t>
      </w:r>
      <w:r w:rsidRPr="009226C2">
        <w:rPr>
          <w:sz w:val="28"/>
          <w:szCs w:val="28"/>
        </w:rPr>
        <w:t>Программа управления отходами становится основным стратегическим документом по обращению с отходами.</w:t>
      </w:r>
    </w:p>
    <w:p w14:paraId="1674CF79" w14:textId="77777777" w:rsidR="00886047" w:rsidRPr="009226C2" w:rsidRDefault="00886047" w:rsidP="009226C2">
      <w:pPr>
        <w:widowControl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Программа управления отходами является неотъемлемой частью экологического разрешения.  </w:t>
      </w:r>
    </w:p>
    <w:p w14:paraId="1A4821E9" w14:textId="75DE3D81" w:rsidR="00886047" w:rsidRPr="009226C2" w:rsidRDefault="00886047" w:rsidP="009226C2">
      <w:pPr>
        <w:widowControl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Настоящая Программа управления отходами разрабатывается на 202</w:t>
      </w:r>
      <w:r w:rsidR="00F15C92" w:rsidRPr="009226C2">
        <w:rPr>
          <w:sz w:val="28"/>
          <w:szCs w:val="28"/>
        </w:rPr>
        <w:t>4</w:t>
      </w:r>
      <w:r w:rsidRPr="009226C2">
        <w:rPr>
          <w:sz w:val="28"/>
          <w:szCs w:val="28"/>
        </w:rPr>
        <w:t>-20</w:t>
      </w:r>
      <w:r w:rsidR="00DB5D1C" w:rsidRPr="009226C2">
        <w:rPr>
          <w:sz w:val="28"/>
          <w:szCs w:val="28"/>
        </w:rPr>
        <w:t>30</w:t>
      </w:r>
      <w:r w:rsidRPr="009226C2">
        <w:rPr>
          <w:sz w:val="28"/>
          <w:szCs w:val="28"/>
        </w:rPr>
        <w:t xml:space="preserve"> годы и содержит сведения об объеме и составе образуемых отходов, способах их накопления, сбора, транспортировки, обезвреживания, восстановления и удаления, а также описание предлагаемых мер по сокращению образования отходов, увеличению доли их повторного использования, переработки и утилизации. </w:t>
      </w:r>
    </w:p>
    <w:p w14:paraId="5C49B006" w14:textId="77777777" w:rsidR="002C4FBD" w:rsidRPr="009226C2" w:rsidRDefault="002C4FBD" w:rsidP="009226C2">
      <w:pPr>
        <w:widowControl/>
        <w:spacing w:after="160" w:line="252" w:lineRule="auto"/>
        <w:ind w:firstLine="709"/>
        <w:jc w:val="both"/>
        <w:rPr>
          <w:b/>
          <w:bCs/>
          <w:sz w:val="28"/>
          <w:szCs w:val="28"/>
        </w:rPr>
      </w:pPr>
    </w:p>
    <w:p w14:paraId="11F2C1DB" w14:textId="64336F5E" w:rsidR="00886047" w:rsidRPr="009226C2" w:rsidRDefault="00886047" w:rsidP="009226C2">
      <w:pPr>
        <w:pStyle w:val="a7"/>
        <w:widowControl/>
        <w:numPr>
          <w:ilvl w:val="0"/>
          <w:numId w:val="11"/>
        </w:numPr>
        <w:spacing w:after="160" w:line="252" w:lineRule="auto"/>
        <w:ind w:left="0" w:firstLine="709"/>
        <w:jc w:val="both"/>
        <w:rPr>
          <w:b/>
          <w:bCs/>
          <w:spacing w:val="-4"/>
          <w:sz w:val="28"/>
          <w:szCs w:val="28"/>
        </w:rPr>
      </w:pPr>
      <w:r w:rsidRPr="009226C2">
        <w:rPr>
          <w:b/>
          <w:bCs/>
          <w:sz w:val="28"/>
          <w:szCs w:val="28"/>
        </w:rPr>
        <w:t>АНАЛИЗ</w:t>
      </w:r>
      <w:r w:rsidR="00690D0C" w:rsidRPr="009226C2">
        <w:rPr>
          <w:b/>
          <w:bCs/>
          <w:sz w:val="28"/>
          <w:szCs w:val="28"/>
          <w:lang w:val="kk-KZ"/>
        </w:rPr>
        <w:t xml:space="preserve"> </w:t>
      </w:r>
      <w:r w:rsidRPr="009226C2">
        <w:rPr>
          <w:b/>
          <w:bCs/>
          <w:sz w:val="28"/>
          <w:szCs w:val="28"/>
        </w:rPr>
        <w:t>ТЕКУЩЕГО</w:t>
      </w:r>
      <w:r w:rsidR="00690D0C" w:rsidRPr="009226C2">
        <w:rPr>
          <w:b/>
          <w:bCs/>
          <w:sz w:val="28"/>
          <w:szCs w:val="28"/>
          <w:lang w:val="kk-KZ"/>
        </w:rPr>
        <w:t xml:space="preserve"> </w:t>
      </w:r>
      <w:r w:rsidRPr="009226C2">
        <w:rPr>
          <w:b/>
          <w:bCs/>
          <w:sz w:val="28"/>
          <w:szCs w:val="28"/>
        </w:rPr>
        <w:t>СОСТОЯНИЯ</w:t>
      </w:r>
      <w:r w:rsidR="00690D0C" w:rsidRPr="009226C2">
        <w:rPr>
          <w:b/>
          <w:bCs/>
          <w:sz w:val="28"/>
          <w:szCs w:val="28"/>
          <w:lang w:val="kk-KZ"/>
        </w:rPr>
        <w:t xml:space="preserve"> </w:t>
      </w:r>
      <w:r w:rsidRPr="009226C2">
        <w:rPr>
          <w:b/>
          <w:bCs/>
          <w:sz w:val="28"/>
          <w:szCs w:val="28"/>
        </w:rPr>
        <w:t>УПРАВЛЕНИЯ</w:t>
      </w:r>
      <w:r w:rsidR="00690D0C" w:rsidRPr="009226C2">
        <w:rPr>
          <w:b/>
          <w:bCs/>
          <w:sz w:val="28"/>
          <w:szCs w:val="28"/>
          <w:lang w:val="kk-KZ"/>
        </w:rPr>
        <w:t xml:space="preserve"> </w:t>
      </w:r>
      <w:r w:rsidRPr="009226C2">
        <w:rPr>
          <w:b/>
          <w:bCs/>
          <w:sz w:val="28"/>
          <w:szCs w:val="28"/>
        </w:rPr>
        <w:t>ОТХОДАМИ</w:t>
      </w:r>
    </w:p>
    <w:p w14:paraId="2903A2B6" w14:textId="77777777" w:rsidR="00886047" w:rsidRPr="009226C2" w:rsidRDefault="00886047" w:rsidP="009226C2">
      <w:pPr>
        <w:pStyle w:val="a3"/>
        <w:spacing w:before="8"/>
        <w:ind w:firstLine="709"/>
        <w:jc w:val="both"/>
      </w:pPr>
    </w:p>
    <w:p w14:paraId="2A8023F5" w14:textId="408589BB" w:rsidR="00886047" w:rsidRPr="009226C2" w:rsidRDefault="00257AF0" w:rsidP="009226C2">
      <w:pPr>
        <w:pStyle w:val="a3"/>
        <w:numPr>
          <w:ilvl w:val="1"/>
          <w:numId w:val="10"/>
        </w:numPr>
        <w:spacing w:before="8"/>
        <w:ind w:left="0" w:firstLine="709"/>
        <w:jc w:val="both"/>
        <w:rPr>
          <w:b/>
          <w:bCs/>
        </w:rPr>
      </w:pPr>
      <w:r w:rsidRPr="009226C2">
        <w:rPr>
          <w:b/>
          <w:bCs/>
        </w:rPr>
        <w:t xml:space="preserve"> </w:t>
      </w:r>
      <w:r w:rsidR="00886047" w:rsidRPr="009226C2">
        <w:rPr>
          <w:b/>
          <w:bCs/>
        </w:rPr>
        <w:t>Оценка текущего состояния управления отходами</w:t>
      </w:r>
    </w:p>
    <w:p w14:paraId="10F03F9B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Управление коммунальными отходами является важной частью инфраструктуры городов и населенных пунктов, и оно напрямую влияет на качество окружающей среды и здоровье жителей. Этот раздел предназначен для проведения оценки текущего состояния управления отходами в районе. Анализ состояния позволит выявить проблемы и недостатки в системе управления отходами и определить области для улучшения.</w:t>
      </w:r>
    </w:p>
    <w:p w14:paraId="6BC4C95D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b/>
          <w:bCs/>
          <w:sz w:val="28"/>
          <w:szCs w:val="28"/>
        </w:rPr>
        <w:t>Существующая инфраструктура.</w:t>
      </w:r>
    </w:p>
    <w:p w14:paraId="0B983678" w14:textId="02152673" w:rsidR="00E34B09" w:rsidRPr="009226C2" w:rsidRDefault="00257AF0" w:rsidP="009226C2">
      <w:pPr>
        <w:ind w:firstLine="709"/>
        <w:jc w:val="both"/>
        <w:rPr>
          <w:i/>
          <w:sz w:val="28"/>
          <w:szCs w:val="28"/>
        </w:rPr>
      </w:pPr>
      <w:r w:rsidRPr="009226C2">
        <w:rPr>
          <w:sz w:val="28"/>
          <w:szCs w:val="28"/>
        </w:rPr>
        <w:t xml:space="preserve">В районе </w:t>
      </w:r>
      <w:proofErr w:type="spellStart"/>
      <w:r w:rsidRPr="009226C2">
        <w:rPr>
          <w:sz w:val="28"/>
          <w:szCs w:val="28"/>
        </w:rPr>
        <w:t>Магжана</w:t>
      </w:r>
      <w:proofErr w:type="spellEnd"/>
      <w:r w:rsidRPr="009226C2">
        <w:rPr>
          <w:sz w:val="28"/>
          <w:szCs w:val="28"/>
        </w:rPr>
        <w:t xml:space="preserve"> Жумабаева 63 населенных пунктов. </w:t>
      </w:r>
      <w:r w:rsidR="00886047" w:rsidRPr="009226C2">
        <w:rPr>
          <w:sz w:val="28"/>
          <w:szCs w:val="28"/>
        </w:rPr>
        <w:t>В сельских округах отсутствуют существующие объекты и системы сбора, транспортировки и обработки отходов. Места для складирования отходов сел</w:t>
      </w:r>
      <w:r w:rsidR="00024FBD" w:rsidRPr="009226C2">
        <w:rPr>
          <w:sz w:val="28"/>
          <w:szCs w:val="28"/>
        </w:rPr>
        <w:t xml:space="preserve">ьскими акиматами определены в </w:t>
      </w:r>
      <w:r w:rsidR="00F15C92" w:rsidRPr="009226C2">
        <w:rPr>
          <w:sz w:val="28"/>
          <w:szCs w:val="28"/>
        </w:rPr>
        <w:t>24</w:t>
      </w:r>
      <w:r w:rsidR="00024FBD" w:rsidRPr="009226C2">
        <w:rPr>
          <w:sz w:val="28"/>
          <w:szCs w:val="28"/>
        </w:rPr>
        <w:t xml:space="preserve"> из </w:t>
      </w:r>
      <w:r w:rsidR="00F15C92" w:rsidRPr="009226C2">
        <w:rPr>
          <w:sz w:val="28"/>
          <w:szCs w:val="28"/>
        </w:rPr>
        <w:t>34</w:t>
      </w:r>
      <w:r w:rsidR="00886047" w:rsidRPr="009226C2">
        <w:rPr>
          <w:sz w:val="28"/>
          <w:szCs w:val="28"/>
        </w:rPr>
        <w:t xml:space="preserve"> населенных пунктов. Жители самостоятельно вывозят мусор на определенные места для складирования отходов без какого-либо учета.    </w:t>
      </w:r>
    </w:p>
    <w:p w14:paraId="04DA96AC" w14:textId="39123C18" w:rsidR="00E34B09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 </w:t>
      </w:r>
      <w:r w:rsidR="00E34B09" w:rsidRPr="009226C2">
        <w:rPr>
          <w:sz w:val="28"/>
          <w:szCs w:val="28"/>
        </w:rPr>
        <w:t>В городе Булаево осуществляются работы по сбору и вывозу мусора. По городу расположено 90 контейнеров для сбора общего мусора, после мусор вывозится на место размещения твердо бытовых отходов.</w:t>
      </w:r>
    </w:p>
    <w:p w14:paraId="5F37CB1E" w14:textId="7CDC8B5F" w:rsidR="00257AF0" w:rsidRPr="009226C2" w:rsidRDefault="00257AF0" w:rsidP="009226C2">
      <w:pPr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Разработана </w:t>
      </w:r>
      <w:r w:rsidRPr="009226C2">
        <w:rPr>
          <w:sz w:val="28"/>
          <w:szCs w:val="28"/>
          <w:lang w:val="kk-KZ"/>
        </w:rPr>
        <w:t>проектно-сметная документация</w:t>
      </w:r>
      <w:r w:rsidRPr="009226C2">
        <w:rPr>
          <w:sz w:val="28"/>
          <w:szCs w:val="28"/>
        </w:rPr>
        <w:t xml:space="preserve"> на размещение полигона </w:t>
      </w:r>
      <w:r w:rsidRPr="009226C2">
        <w:rPr>
          <w:sz w:val="28"/>
          <w:szCs w:val="28"/>
          <w:lang w:val="kk-KZ"/>
        </w:rPr>
        <w:t>твердо-бытовых отходов в городе Булаево</w:t>
      </w:r>
      <w:r w:rsidRPr="009226C2">
        <w:rPr>
          <w:sz w:val="28"/>
          <w:szCs w:val="28"/>
        </w:rPr>
        <w:t xml:space="preserve">. </w:t>
      </w:r>
      <w:r w:rsidRPr="009226C2">
        <w:rPr>
          <w:sz w:val="28"/>
          <w:szCs w:val="28"/>
          <w:lang w:val="kk-KZ"/>
        </w:rPr>
        <w:t>Проетк находится на прохождении государственной экспертизы.</w:t>
      </w:r>
    </w:p>
    <w:p w14:paraId="03D43C45" w14:textId="77777777" w:rsidR="00E34B09" w:rsidRPr="009226C2" w:rsidRDefault="00E34B09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Учитывая то, что населением не ведется учет образования отходов штучных изделий, количественные и качественные показатели таких отходов учитываться не будут.  Тем временем, в ходе анкетирования населения сельских округов были определены виды и способы утилизации отходов на долю жителей. Эти данные будут использованы при определении цели и задачи настоящей Программы. </w:t>
      </w:r>
    </w:p>
    <w:p w14:paraId="6F4D3365" w14:textId="257B4389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При изучении места складирования определены следующий </w:t>
      </w:r>
      <w:r w:rsidRPr="009226C2">
        <w:rPr>
          <w:sz w:val="28"/>
          <w:szCs w:val="28"/>
        </w:rPr>
        <w:lastRenderedPageBreak/>
        <w:t>морфологический состав отходов:</w:t>
      </w:r>
    </w:p>
    <w:p w14:paraId="7FB9A206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пластик типа PET(E), PEHD, LDPE, PP, PS, O(</w:t>
      </w:r>
      <w:proofErr w:type="spellStart"/>
      <w:r w:rsidRPr="009226C2">
        <w:rPr>
          <w:sz w:val="28"/>
          <w:szCs w:val="28"/>
        </w:rPr>
        <w:t>ther</w:t>
      </w:r>
      <w:proofErr w:type="spellEnd"/>
      <w:r w:rsidRPr="009226C2">
        <w:rPr>
          <w:sz w:val="28"/>
          <w:szCs w:val="28"/>
        </w:rPr>
        <w:t>)</w:t>
      </w:r>
    </w:p>
    <w:p w14:paraId="0F89B598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электронные отходы</w:t>
      </w:r>
    </w:p>
    <w:p w14:paraId="310853F9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бой стекла</w:t>
      </w:r>
    </w:p>
    <w:p w14:paraId="278A4370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отходы тканных материалов</w:t>
      </w:r>
    </w:p>
    <w:p w14:paraId="7E49DA34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шкуры</w:t>
      </w:r>
    </w:p>
    <w:p w14:paraId="7244F7C5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строительные отходы</w:t>
      </w:r>
    </w:p>
    <w:p w14:paraId="5AE23C92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навоз</w:t>
      </w:r>
    </w:p>
    <w:p w14:paraId="343A9E8E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птичий помет</w:t>
      </w:r>
    </w:p>
    <w:p w14:paraId="47E18E8B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>зола.</w:t>
      </w:r>
    </w:p>
    <w:p w14:paraId="332645FC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В ходе опроса населения установлено, что часть отходов используются местными жителями в быту. Таким отходам относятся:  </w:t>
      </w:r>
    </w:p>
    <w:p w14:paraId="5E57A611" w14:textId="77777777" w:rsidR="00886047" w:rsidRPr="009226C2" w:rsidRDefault="00886047" w:rsidP="009226C2">
      <w:pPr>
        <w:spacing w:line="276" w:lineRule="auto"/>
        <w:ind w:firstLine="709"/>
        <w:jc w:val="both"/>
        <w:rPr>
          <w:color w:val="242424"/>
          <w:spacing w:val="-1"/>
          <w:sz w:val="28"/>
          <w:szCs w:val="28"/>
          <w:shd w:val="clear" w:color="auto" w:fill="FFFFFF"/>
        </w:rPr>
      </w:pPr>
      <w:r w:rsidRPr="009226C2">
        <w:rPr>
          <w:color w:val="242424"/>
          <w:spacing w:val="-1"/>
          <w:sz w:val="28"/>
          <w:szCs w:val="28"/>
          <w:shd w:val="clear" w:color="auto" w:fill="FFFFFF"/>
        </w:rPr>
        <w:t>пластик типа PET(E)</w:t>
      </w:r>
    </w:p>
    <w:p w14:paraId="638ACBFD" w14:textId="77777777" w:rsidR="00886047" w:rsidRPr="009226C2" w:rsidRDefault="00886047" w:rsidP="009226C2">
      <w:pPr>
        <w:spacing w:line="276" w:lineRule="auto"/>
        <w:ind w:firstLine="709"/>
        <w:jc w:val="both"/>
        <w:rPr>
          <w:color w:val="242424"/>
          <w:spacing w:val="-1"/>
          <w:sz w:val="28"/>
          <w:szCs w:val="28"/>
          <w:shd w:val="clear" w:color="auto" w:fill="FFFFFF"/>
        </w:rPr>
      </w:pPr>
      <w:r w:rsidRPr="009226C2">
        <w:rPr>
          <w:color w:val="242424"/>
          <w:spacing w:val="-1"/>
          <w:sz w:val="28"/>
          <w:szCs w:val="28"/>
          <w:shd w:val="clear" w:color="auto" w:fill="FFFFFF"/>
        </w:rPr>
        <w:t xml:space="preserve">стеклотара </w:t>
      </w:r>
    </w:p>
    <w:p w14:paraId="5EC0A5BD" w14:textId="77777777" w:rsidR="00886047" w:rsidRPr="009226C2" w:rsidRDefault="00886047" w:rsidP="009226C2">
      <w:pPr>
        <w:spacing w:line="276" w:lineRule="auto"/>
        <w:ind w:firstLine="709"/>
        <w:jc w:val="both"/>
        <w:rPr>
          <w:color w:val="242424"/>
          <w:spacing w:val="-1"/>
          <w:sz w:val="28"/>
          <w:szCs w:val="28"/>
          <w:shd w:val="clear" w:color="auto" w:fill="FFFFFF"/>
        </w:rPr>
      </w:pPr>
      <w:r w:rsidRPr="009226C2">
        <w:rPr>
          <w:color w:val="242424"/>
          <w:spacing w:val="-1"/>
          <w:sz w:val="28"/>
          <w:szCs w:val="28"/>
          <w:shd w:val="clear" w:color="auto" w:fill="FFFFFF"/>
        </w:rPr>
        <w:t>бумага</w:t>
      </w:r>
    </w:p>
    <w:p w14:paraId="1FA33507" w14:textId="77777777" w:rsidR="00886047" w:rsidRPr="009226C2" w:rsidRDefault="00886047" w:rsidP="009226C2">
      <w:pPr>
        <w:spacing w:line="276" w:lineRule="auto"/>
        <w:ind w:firstLine="709"/>
        <w:jc w:val="both"/>
        <w:rPr>
          <w:color w:val="242424"/>
          <w:spacing w:val="-1"/>
          <w:sz w:val="28"/>
          <w:szCs w:val="28"/>
          <w:shd w:val="clear" w:color="auto" w:fill="FFFFFF"/>
        </w:rPr>
      </w:pPr>
      <w:r w:rsidRPr="009226C2">
        <w:rPr>
          <w:color w:val="242424"/>
          <w:spacing w:val="-1"/>
          <w:sz w:val="28"/>
          <w:szCs w:val="28"/>
          <w:shd w:val="clear" w:color="auto" w:fill="FFFFFF"/>
        </w:rPr>
        <w:t>дерево</w:t>
      </w:r>
    </w:p>
    <w:p w14:paraId="53362090" w14:textId="77777777" w:rsidR="00886047" w:rsidRPr="009226C2" w:rsidRDefault="00886047" w:rsidP="009226C2">
      <w:pPr>
        <w:spacing w:line="276" w:lineRule="auto"/>
        <w:ind w:firstLine="709"/>
        <w:jc w:val="both"/>
        <w:rPr>
          <w:color w:val="242424"/>
          <w:spacing w:val="-1"/>
          <w:sz w:val="28"/>
          <w:szCs w:val="28"/>
          <w:shd w:val="clear" w:color="auto" w:fill="FFFFFF"/>
        </w:rPr>
      </w:pPr>
      <w:r w:rsidRPr="009226C2">
        <w:rPr>
          <w:color w:val="242424"/>
          <w:spacing w:val="-1"/>
          <w:sz w:val="28"/>
          <w:szCs w:val="28"/>
          <w:shd w:val="clear" w:color="auto" w:fill="FFFFFF"/>
        </w:rPr>
        <w:t>шкуры</w:t>
      </w:r>
    </w:p>
    <w:p w14:paraId="5E8C180A" w14:textId="77777777" w:rsidR="00886047" w:rsidRPr="009226C2" w:rsidRDefault="00886047" w:rsidP="009226C2">
      <w:pPr>
        <w:spacing w:line="276" w:lineRule="auto"/>
        <w:ind w:firstLine="709"/>
        <w:jc w:val="both"/>
        <w:rPr>
          <w:color w:val="242424"/>
          <w:spacing w:val="-1"/>
          <w:sz w:val="28"/>
          <w:szCs w:val="28"/>
          <w:shd w:val="clear" w:color="auto" w:fill="FFFFFF"/>
        </w:rPr>
      </w:pPr>
      <w:r w:rsidRPr="009226C2">
        <w:rPr>
          <w:color w:val="242424"/>
          <w:spacing w:val="-1"/>
          <w:sz w:val="28"/>
          <w:szCs w:val="28"/>
          <w:shd w:val="clear" w:color="auto" w:fill="FFFFFF"/>
        </w:rPr>
        <w:t>зола</w:t>
      </w:r>
    </w:p>
    <w:p w14:paraId="3F832EC5" w14:textId="77777777" w:rsidR="00886047" w:rsidRPr="009226C2" w:rsidRDefault="00886047" w:rsidP="009226C2">
      <w:pPr>
        <w:spacing w:line="276" w:lineRule="auto"/>
        <w:ind w:firstLine="709"/>
        <w:jc w:val="both"/>
        <w:rPr>
          <w:color w:val="242424"/>
          <w:spacing w:val="-1"/>
          <w:sz w:val="28"/>
          <w:szCs w:val="28"/>
          <w:shd w:val="clear" w:color="auto" w:fill="FFFFFF"/>
        </w:rPr>
      </w:pPr>
      <w:r w:rsidRPr="009226C2">
        <w:rPr>
          <w:color w:val="242424"/>
          <w:spacing w:val="-1"/>
          <w:sz w:val="28"/>
          <w:szCs w:val="28"/>
          <w:shd w:val="clear" w:color="auto" w:fill="FFFFFF"/>
        </w:rPr>
        <w:t>птичий помет</w:t>
      </w:r>
    </w:p>
    <w:p w14:paraId="26A60E10" w14:textId="77777777" w:rsidR="00886047" w:rsidRPr="009226C2" w:rsidRDefault="00886047" w:rsidP="009226C2">
      <w:pPr>
        <w:spacing w:line="276" w:lineRule="auto"/>
        <w:ind w:firstLine="709"/>
        <w:jc w:val="both"/>
        <w:rPr>
          <w:color w:val="242424"/>
          <w:spacing w:val="-1"/>
          <w:sz w:val="28"/>
          <w:szCs w:val="28"/>
          <w:shd w:val="clear" w:color="auto" w:fill="FFFFFF"/>
        </w:rPr>
      </w:pPr>
      <w:r w:rsidRPr="009226C2">
        <w:rPr>
          <w:color w:val="242424"/>
          <w:spacing w:val="-1"/>
          <w:sz w:val="28"/>
          <w:szCs w:val="28"/>
          <w:shd w:val="clear" w:color="auto" w:fill="FFFFFF"/>
        </w:rPr>
        <w:t>отходы подстилки из соломы</w:t>
      </w:r>
    </w:p>
    <w:p w14:paraId="4B765520" w14:textId="77777777" w:rsidR="00886047" w:rsidRPr="009226C2" w:rsidRDefault="00886047" w:rsidP="009226C2">
      <w:pPr>
        <w:spacing w:line="276" w:lineRule="auto"/>
        <w:ind w:firstLine="709"/>
        <w:jc w:val="both"/>
        <w:rPr>
          <w:color w:val="242424"/>
          <w:spacing w:val="-1"/>
          <w:sz w:val="28"/>
          <w:szCs w:val="28"/>
          <w:shd w:val="clear" w:color="auto" w:fill="FFFFFF"/>
        </w:rPr>
      </w:pPr>
      <w:r w:rsidRPr="009226C2">
        <w:rPr>
          <w:color w:val="242424"/>
          <w:spacing w:val="-1"/>
          <w:sz w:val="28"/>
          <w:szCs w:val="28"/>
          <w:shd w:val="clear" w:color="auto" w:fill="FFFFFF"/>
        </w:rPr>
        <w:t>навоз.</w:t>
      </w:r>
    </w:p>
    <w:p w14:paraId="15AC9A3F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</w:p>
    <w:p w14:paraId="19A632C3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Несмотря на отрицательное влияние на окружающую среду и здоровье человека, некоторыми жильцами отходы пластика, шкуры, текстиля сжигаются в бытовых печках. </w:t>
      </w:r>
    </w:p>
    <w:p w14:paraId="17F62E72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Местные жители не осведомлены об опасных свойствах таких отходов при сжигании в бытовых печках. </w:t>
      </w:r>
    </w:p>
    <w:p w14:paraId="5A608974" w14:textId="77777777" w:rsidR="00886047" w:rsidRPr="009226C2" w:rsidRDefault="00886047" w:rsidP="009226C2">
      <w:pPr>
        <w:spacing w:line="276" w:lineRule="auto"/>
        <w:ind w:firstLine="709"/>
        <w:jc w:val="both"/>
        <w:rPr>
          <w:sz w:val="28"/>
          <w:szCs w:val="28"/>
        </w:rPr>
      </w:pPr>
      <w:r w:rsidRPr="009226C2">
        <w:rPr>
          <w:sz w:val="28"/>
          <w:szCs w:val="28"/>
        </w:rPr>
        <w:t xml:space="preserve">Ниже представлена информация о способах утилизации, которые осуществляются анкетируемыми, их доля указана в процентах.  </w:t>
      </w:r>
    </w:p>
    <w:p w14:paraId="44861044" w14:textId="77777777" w:rsidR="00886047" w:rsidRDefault="00886047" w:rsidP="009D39FC">
      <w:pPr>
        <w:spacing w:line="276" w:lineRule="auto"/>
        <w:ind w:firstLine="426"/>
        <w:jc w:val="both"/>
        <w:rPr>
          <w:sz w:val="28"/>
          <w:szCs w:val="28"/>
        </w:rPr>
      </w:pPr>
    </w:p>
    <w:p w14:paraId="662AD479" w14:textId="77A0F1D7" w:rsidR="00092A50" w:rsidRDefault="00F15C92" w:rsidP="009D39FC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Авангардский </w:t>
      </w:r>
      <w:r w:rsidR="00092A50">
        <w:rPr>
          <w:sz w:val="28"/>
          <w:szCs w:val="28"/>
        </w:rPr>
        <w:t>сельский округ:</w:t>
      </w:r>
    </w:p>
    <w:p w14:paraId="142602A5" w14:textId="77777777" w:rsidR="00092A50" w:rsidRDefault="00092A50" w:rsidP="009D39FC">
      <w:pPr>
        <w:spacing w:line="276" w:lineRule="auto"/>
        <w:ind w:firstLine="426"/>
        <w:jc w:val="both"/>
        <w:rPr>
          <w:sz w:val="28"/>
          <w:szCs w:val="28"/>
        </w:rPr>
      </w:pPr>
      <w:r w:rsidRPr="00CD7D1F">
        <w:rPr>
          <w:sz w:val="28"/>
          <w:szCs w:val="28"/>
        </w:rPr>
        <w:t xml:space="preserve">Количество анкетируемых: 43 </w:t>
      </w:r>
      <w:proofErr w:type="gramStart"/>
      <w:r w:rsidRPr="00CD7D1F">
        <w:rPr>
          <w:sz w:val="28"/>
          <w:szCs w:val="28"/>
        </w:rPr>
        <w:t>чел</w:t>
      </w:r>
      <w:proofErr w:type="gramEnd"/>
      <w:r w:rsidRPr="00CD7D1F">
        <w:rPr>
          <w:sz w:val="28"/>
          <w:szCs w:val="28"/>
        </w:rPr>
        <w:t>, составляет 2 % от количества домов.</w:t>
      </w:r>
      <w:r>
        <w:rPr>
          <w:sz w:val="28"/>
          <w:szCs w:val="28"/>
        </w:rPr>
        <w:t xml:space="preserve">      </w:t>
      </w:r>
    </w:p>
    <w:tbl>
      <w:tblPr>
        <w:tblW w:w="100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E564A6" w14:paraId="4D3A824A" w14:textId="77777777" w:rsidTr="00A9478E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41D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7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B7E4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E564A6" w14:paraId="35FA2BC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3044" w14:textId="77777777" w:rsidR="00092A50" w:rsidRPr="00E564A6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834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490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C837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E00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B56D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EF9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E564A6" w14:paraId="3A6645EA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780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FB8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691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ECB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417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089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5AD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8D236B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061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Пластиковая </w:t>
            </w:r>
            <w:r w:rsidRPr="00E564A6">
              <w:rPr>
                <w:sz w:val="28"/>
                <w:szCs w:val="28"/>
              </w:rPr>
              <w:lastRenderedPageBreak/>
              <w:t>упаковка из-под химии и другие отходы из 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53C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2A4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A62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279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DA1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6EB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7DFEE5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512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6D74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FA25" w14:textId="75B523F9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32C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1E9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4AF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C3D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2AB161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544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E503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66E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6CD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264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730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99B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B1D582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451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948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332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EBEF" w14:textId="77777777" w:rsidR="00092A50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1E9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8C7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CCA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B5314E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5AB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A93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E22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A71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D3E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4DD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1F0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95B0C4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A99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78BE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F30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43D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337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A00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AB6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72EB92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C28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955B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0B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8D5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0C4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E8C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B9A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3AF884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AD8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2680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0E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7E4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C57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C94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B13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92A50" w:rsidRPr="00E564A6" w14:paraId="1C1D553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FA9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6B8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3EF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353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59C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7A3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501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A872C1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67D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624D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F5B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743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B92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9A8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2D7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73D895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E7E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Строительные отходы (бой кирпича </w:t>
            </w:r>
            <w:proofErr w:type="spellStart"/>
            <w:r w:rsidRPr="00E564A6">
              <w:rPr>
                <w:sz w:val="28"/>
                <w:szCs w:val="28"/>
              </w:rPr>
              <w:t>ибетона</w:t>
            </w:r>
            <w:proofErr w:type="spellEnd"/>
            <w:r w:rsidRPr="00E564A6">
              <w:rPr>
                <w:sz w:val="28"/>
                <w:szCs w:val="28"/>
              </w:rPr>
              <w:t>, пластиковые 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BE05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A0A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200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505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AC8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2EA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89C4E0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E1A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E631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987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6BE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DAD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B80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BE0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E61E83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B4C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775A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A1B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EA9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2EC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10D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B05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1EC31E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CA4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4F18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352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95B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A66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D99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7E3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E06917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7BA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DF94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EF8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FCA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FD1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4F4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09E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D07E0FD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324F4ACA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26F4EB0B" w14:textId="68FF934F" w:rsidR="00092A50" w:rsidRDefault="00F15C92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Аккайынский с</w:t>
      </w:r>
      <w:r w:rsidR="00092A50">
        <w:rPr>
          <w:sz w:val="28"/>
          <w:szCs w:val="28"/>
        </w:rPr>
        <w:t>ельский округ:</w:t>
      </w:r>
    </w:p>
    <w:p w14:paraId="1CE9DFA9" w14:textId="4181ECE2" w:rsidR="00092A50" w:rsidRDefault="00092A50" w:rsidP="00092A50">
      <w:pPr>
        <w:spacing w:line="276" w:lineRule="auto"/>
        <w:jc w:val="both"/>
        <w:rPr>
          <w:sz w:val="28"/>
          <w:szCs w:val="28"/>
        </w:rPr>
      </w:pPr>
      <w:r w:rsidRPr="002361A5">
        <w:rPr>
          <w:sz w:val="28"/>
          <w:szCs w:val="28"/>
        </w:rPr>
        <w:lastRenderedPageBreak/>
        <w:t xml:space="preserve">Количество анкетируемых: 12 </w:t>
      </w:r>
      <w:proofErr w:type="gramStart"/>
      <w:r w:rsidRPr="002361A5">
        <w:rPr>
          <w:sz w:val="28"/>
          <w:szCs w:val="28"/>
        </w:rPr>
        <w:t>чел</w:t>
      </w:r>
      <w:proofErr w:type="gramEnd"/>
      <w:r w:rsidRPr="002361A5">
        <w:rPr>
          <w:sz w:val="28"/>
          <w:szCs w:val="28"/>
        </w:rPr>
        <w:t xml:space="preserve">, составляет </w:t>
      </w:r>
      <w:r w:rsidR="00754D1B">
        <w:rPr>
          <w:sz w:val="28"/>
          <w:szCs w:val="28"/>
        </w:rPr>
        <w:t>3</w:t>
      </w:r>
      <w:r w:rsidRPr="002361A5">
        <w:rPr>
          <w:sz w:val="28"/>
          <w:szCs w:val="28"/>
        </w:rPr>
        <w:t xml:space="preserve"> % от количества домов.</w:t>
      </w:r>
      <w:r>
        <w:rPr>
          <w:sz w:val="28"/>
          <w:szCs w:val="28"/>
        </w:rPr>
        <w:t xml:space="preserve">      </w:t>
      </w:r>
    </w:p>
    <w:tbl>
      <w:tblPr>
        <w:tblW w:w="100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E564A6" w14:paraId="737F3802" w14:textId="77777777" w:rsidTr="00A9478E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27F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7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0DB1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E564A6" w14:paraId="5BC58BF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9677" w14:textId="77777777" w:rsidR="00092A50" w:rsidRPr="00E564A6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493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ACA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A0C5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31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FB57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02D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E564A6" w14:paraId="5015E37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292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7DA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3F0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640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554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5EC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D82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99F8D5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C05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C1D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037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969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2A4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80B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0E3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007F96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E47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D9A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ABA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4D8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494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D32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648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46DB76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383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4303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A4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082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217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007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685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156C42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379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7C64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F9E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44C" w14:textId="77777777" w:rsidR="00092A50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FEF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8EB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F0C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A0EBF1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FF6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20B6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971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522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CDD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1D3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F4E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172379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194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2BB6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BA7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167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8AC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923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591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C67AB0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331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023E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DBB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CBF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52B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447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918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5C69B3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143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78AB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072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EA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B4C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A83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CD6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92A50" w:rsidRPr="00E564A6" w14:paraId="05D4F34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930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4BA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5D3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255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19D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903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8DE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0EB4F1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3B3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79B4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EE9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0EF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FA1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0E7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90F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948BA1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17F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Строительные отходы (бой кирпича </w:t>
            </w:r>
            <w:proofErr w:type="spellStart"/>
            <w:r w:rsidRPr="00E564A6">
              <w:rPr>
                <w:sz w:val="28"/>
                <w:szCs w:val="28"/>
              </w:rPr>
              <w:t>ибетона</w:t>
            </w:r>
            <w:proofErr w:type="spellEnd"/>
            <w:r w:rsidRPr="00E564A6">
              <w:rPr>
                <w:sz w:val="28"/>
                <w:szCs w:val="28"/>
              </w:rPr>
              <w:t xml:space="preserve">, пластиковые </w:t>
            </w:r>
            <w:r w:rsidRPr="00E564A6">
              <w:rPr>
                <w:sz w:val="28"/>
                <w:szCs w:val="28"/>
              </w:rPr>
              <w:lastRenderedPageBreak/>
              <w:t>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6807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BEF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FAB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3BB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504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511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7CB4DE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034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D5F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BD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6A9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D7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BEE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5BD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E95DFF2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681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2327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540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679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A81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1FF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27E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9A1B3A2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0E6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1D78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6A3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E5B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5F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DB8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6F0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5F35C1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3D1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B4FC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28D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E0A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76B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892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416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420B220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355E5250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7E8894FC" w14:textId="0F466381" w:rsidR="00092A50" w:rsidRDefault="00F15C92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Алтын Д</w:t>
      </w:r>
      <w:r w:rsidR="004209F1"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н</w:t>
      </w:r>
      <w:r w:rsidR="00092A50">
        <w:rPr>
          <w:sz w:val="28"/>
          <w:szCs w:val="28"/>
        </w:rPr>
        <w:t xml:space="preserve"> сельский округ:</w:t>
      </w:r>
    </w:p>
    <w:p w14:paraId="58C88427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анкетируемых: 12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, составляет 5 % от количества домов.      </w:t>
      </w:r>
    </w:p>
    <w:tbl>
      <w:tblPr>
        <w:tblW w:w="100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E564A6" w14:paraId="6F5D4281" w14:textId="77777777" w:rsidTr="00A9478E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8B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7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E7BD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E564A6" w14:paraId="06ECF30E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5103" w14:textId="77777777" w:rsidR="00092A50" w:rsidRPr="00E564A6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CD8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CF3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9E17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E27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26A0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A19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E564A6" w14:paraId="4982C0D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016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AC4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1F6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4C5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9FF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91F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4BE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2DBF08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56E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16F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DD6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F86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AF6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E5A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AB4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7BA10B1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0D9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0338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390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EE5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9AE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D14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705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63149E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4FC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B02D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7B0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81E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1DC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40D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BCF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5389EBA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39B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46E0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EE3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C071" w14:textId="77777777" w:rsidR="00092A50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857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2A7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54E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7D4480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19D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1A64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1F6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B1A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F11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E2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F50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A381982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DFA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E7F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160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94F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847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281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AF6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17D7A12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3E2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6BA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FD4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FF1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BF5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929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75B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9B8952D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CBC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lastRenderedPageBreak/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20FC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F2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A93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3F6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400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699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92A50" w:rsidRPr="00E564A6" w14:paraId="6AA3747E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AD5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0C8C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08D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D98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E29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5B3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858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5199222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78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0E00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E08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772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35F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F97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FEF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B7E9E11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04B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Строительные отходы (бой кирпича </w:t>
            </w:r>
            <w:proofErr w:type="spellStart"/>
            <w:r w:rsidRPr="00E564A6">
              <w:rPr>
                <w:sz w:val="28"/>
                <w:szCs w:val="28"/>
              </w:rPr>
              <w:t>ибетона</w:t>
            </w:r>
            <w:proofErr w:type="spellEnd"/>
            <w:r w:rsidRPr="00E564A6">
              <w:rPr>
                <w:sz w:val="28"/>
                <w:szCs w:val="28"/>
              </w:rPr>
              <w:t>, пластиковые 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66BB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E3E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27A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D1E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F57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DE6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AF08D2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AE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249C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60F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E97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A9D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2E1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14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06FD82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193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0D9B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1F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AFB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0C0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3F2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BAB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A553E9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19F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15FB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198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ED4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1D6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A7D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08D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C75383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41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59BC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270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594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785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9E8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D99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7FA53B8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096AAD76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5C8D45C2" w14:textId="1C9CD982" w:rsidR="00092A50" w:rsidRDefault="00092A50" w:rsidP="00092A5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4209F1">
        <w:rPr>
          <w:sz w:val="28"/>
          <w:szCs w:val="28"/>
        </w:rPr>
        <w:t>астомарский</w:t>
      </w:r>
      <w:proofErr w:type="spellEnd"/>
      <w:r>
        <w:rPr>
          <w:sz w:val="28"/>
          <w:szCs w:val="28"/>
        </w:rPr>
        <w:t xml:space="preserve"> сельский округ:</w:t>
      </w:r>
    </w:p>
    <w:p w14:paraId="32B9FEAA" w14:textId="08304181" w:rsidR="00092A50" w:rsidRDefault="00092A50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анкетируемых:  10</w:t>
      </w:r>
      <w:proofErr w:type="gramEnd"/>
      <w:r>
        <w:rPr>
          <w:sz w:val="28"/>
          <w:szCs w:val="28"/>
        </w:rPr>
        <w:t xml:space="preserve"> чел, составляет </w:t>
      </w:r>
      <w:r w:rsidR="009936C5">
        <w:rPr>
          <w:sz w:val="28"/>
          <w:szCs w:val="28"/>
        </w:rPr>
        <w:t>2</w:t>
      </w:r>
      <w:r>
        <w:rPr>
          <w:sz w:val="28"/>
          <w:szCs w:val="28"/>
        </w:rPr>
        <w:t xml:space="preserve">% от количества домов.      </w:t>
      </w:r>
    </w:p>
    <w:tbl>
      <w:tblPr>
        <w:tblW w:w="100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E564A6" w14:paraId="4106D978" w14:textId="77777777" w:rsidTr="00A9478E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9BC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B08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19D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E564A6" w14:paraId="185FF49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A962" w14:textId="77777777" w:rsidR="00092A50" w:rsidRPr="00E564A6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F7C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868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E4EE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552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9914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5AE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E564A6" w14:paraId="4403000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0B3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05F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850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705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01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241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7F7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8652B2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DEE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55F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723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C2A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BD3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B49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58F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1E9B1E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79D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4B0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744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A3F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B4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E72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56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BDC50F2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E1D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65F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C0C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321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6A4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FC4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1B1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8B8320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483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C92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F9E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5FD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B36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9ED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1DF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E2EFD3E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019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lastRenderedPageBreak/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E4A8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E2F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E0B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B52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8FE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737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0DCFDB1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F8F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9DA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31A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EF4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CE4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898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BC7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2B3B51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4EB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892F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A25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F4B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F0A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B8B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347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912FB1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F07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1A5E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670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8FE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FC3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CB2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76F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564A6">
              <w:rPr>
                <w:sz w:val="28"/>
                <w:szCs w:val="28"/>
              </w:rPr>
              <w:t>0</w:t>
            </w:r>
          </w:p>
        </w:tc>
      </w:tr>
      <w:tr w:rsidR="00092A50" w:rsidRPr="00E564A6" w14:paraId="10F762B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340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5FCB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A17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77A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DDB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CCB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448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FBC06AD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AE4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51D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E87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259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28C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4DB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280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55F94D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2A4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Строительные отходы (бой кирпича и бетона, пластиковые 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194A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1AB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37A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718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991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D90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A0BA8D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CCA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06B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C76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E9F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BF9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7D3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940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989449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9FE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C35B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2A8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B79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E6D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9F2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F3C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1961B2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C47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BB8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17A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F58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1AC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4E7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DC9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269C07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54F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8138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1F3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E4C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EDE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667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D6F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B2AD472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4524F547" w14:textId="45C30B20" w:rsidR="00092A50" w:rsidRDefault="004209F1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Байтерек</w:t>
      </w:r>
      <w:r w:rsidR="00092A50">
        <w:rPr>
          <w:sz w:val="28"/>
          <w:szCs w:val="28"/>
        </w:rPr>
        <w:t xml:space="preserve"> сельский округ:</w:t>
      </w:r>
    </w:p>
    <w:p w14:paraId="35E272CB" w14:textId="45061E2E" w:rsidR="00092A50" w:rsidRDefault="00092A50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анкетируемых: 10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, составляет </w:t>
      </w:r>
      <w:r w:rsidR="009936C5">
        <w:rPr>
          <w:sz w:val="28"/>
          <w:szCs w:val="28"/>
        </w:rPr>
        <w:t>2</w:t>
      </w:r>
      <w:r>
        <w:rPr>
          <w:sz w:val="28"/>
          <w:szCs w:val="28"/>
        </w:rPr>
        <w:t xml:space="preserve"> % от количества домов.      </w:t>
      </w:r>
    </w:p>
    <w:tbl>
      <w:tblPr>
        <w:tblW w:w="100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E564A6" w14:paraId="7D2BF2CD" w14:textId="77777777" w:rsidTr="00A9478E"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B2F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395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C4B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E564A6" w14:paraId="47C9AD1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9D82" w14:textId="77777777" w:rsidR="00092A50" w:rsidRPr="00E564A6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419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34F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C6C4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4CE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415C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365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E564A6" w14:paraId="28C66EC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DEE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</w:t>
            </w:r>
            <w:r w:rsidRPr="00E564A6">
              <w:rPr>
                <w:sz w:val="28"/>
                <w:szCs w:val="28"/>
              </w:rPr>
              <w:lastRenderedPageBreak/>
              <w:t xml:space="preserve">пластика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7A2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ADB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276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AA8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B5C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0D2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50B16F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DD2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DE1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E56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D61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291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62A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477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1D21352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077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B5EE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207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2C4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4D2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A5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F40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FC9792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10E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094D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811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89C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6E2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FC3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EEF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58E646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B2B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353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AE8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AE0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86A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6FA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BE4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4548C0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057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04A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B93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231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CE2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426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1E8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002FAF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674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88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8AC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A0F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6E0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138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E80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38996D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29E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2C6F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516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27D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D96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437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819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60A21E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4C5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8388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FCE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2E8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2B3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855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3D5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</w:tr>
      <w:tr w:rsidR="00092A50" w:rsidRPr="00E564A6" w14:paraId="1930945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17E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E59C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677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193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57A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C23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5BB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D3178A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6FB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F24E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70E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39B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CA0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DFA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1E1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3D9F27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3A0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Строительные отходы (бой кирпича и бетона, пластиковые окна)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B6DA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908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61E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8F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10B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3BE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166508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DDF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7C23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2D0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FEA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D40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497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192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2C0197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D5D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524D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5E1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830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56A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CD4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3F1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48CFE4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C85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90D7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5CD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DB6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FD5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E79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4E0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A8E0B2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7E9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lastRenderedPageBreak/>
              <w:t xml:space="preserve">Зола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CD0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860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1B7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D60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CC4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0A3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64E78D0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2B7D8C65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0A7FC773" w14:textId="13ECE81F" w:rsidR="00092A50" w:rsidRDefault="004209F1" w:rsidP="00092A5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Возвышенский</w:t>
      </w:r>
      <w:proofErr w:type="spellEnd"/>
      <w:r w:rsidR="00092A50">
        <w:rPr>
          <w:sz w:val="28"/>
          <w:szCs w:val="28"/>
        </w:rPr>
        <w:t xml:space="preserve"> сельский округ:</w:t>
      </w:r>
    </w:p>
    <w:p w14:paraId="63134890" w14:textId="79109466" w:rsidR="00092A50" w:rsidRDefault="00092A50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анкетируемых: 13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, составляет </w:t>
      </w:r>
      <w:r w:rsidR="009936C5">
        <w:rPr>
          <w:sz w:val="28"/>
          <w:szCs w:val="28"/>
        </w:rPr>
        <w:t>3</w:t>
      </w:r>
      <w:r>
        <w:rPr>
          <w:sz w:val="28"/>
          <w:szCs w:val="28"/>
        </w:rPr>
        <w:t>% от количества домов</w:t>
      </w:r>
    </w:p>
    <w:tbl>
      <w:tblPr>
        <w:tblW w:w="100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E564A6" w14:paraId="3217B43E" w14:textId="77777777" w:rsidTr="00A9478E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A89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480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FD9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E564A6" w14:paraId="36724071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8A4F" w14:textId="77777777" w:rsidR="00092A50" w:rsidRPr="00E564A6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E61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080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B2B0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ED5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0A6A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412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E564A6" w14:paraId="06937C7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046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6C4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0A7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BBE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D2B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F1B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1D6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E41A52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B3E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7FA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28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DF7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82F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45B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BE0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9F2F85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BE6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6623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474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0EB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6A9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D52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4E9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B0552C1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D00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0731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9F3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041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2E9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EB1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AC9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966C06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774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9FDD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A16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98A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388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6DD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241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AC75691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E3B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B558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EC1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7F8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23C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4D8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4C7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AD5C4F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B58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5AC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36D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39B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B4A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A46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5B5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DDBD20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25A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6326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619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1EA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87A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76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58A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6F1C8F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D63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ECDB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495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D99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2BC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4F4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680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</w:tr>
      <w:tr w:rsidR="00092A50" w:rsidRPr="00E564A6" w14:paraId="36BA871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034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449D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E6A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16D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1A3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56D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66E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F2EBBCA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F2D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Шкуры мелко-рогатого </w:t>
            </w:r>
            <w:r w:rsidRPr="00E564A6">
              <w:rPr>
                <w:sz w:val="28"/>
                <w:szCs w:val="28"/>
              </w:rPr>
              <w:lastRenderedPageBreak/>
              <w:t>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3E3A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0C0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B4B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F5E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3AF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2CF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36F0BA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34F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Строительные отходы (бой кирпича и бетона, пластиковые 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8F85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A62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E36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360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2A5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76D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9597961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52A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4308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618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2BF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781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003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59B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9D86A7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450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A9C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685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007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934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CD5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1AD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04ABC5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588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2D0E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5A6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5BC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F7D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565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046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EDF894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E03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E901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BB7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472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803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21F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B67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0A2B86C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6D89C738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59ACB431" w14:textId="0DB2F9C0" w:rsidR="00092A50" w:rsidRDefault="004209F1" w:rsidP="00092A5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Каракогинский</w:t>
      </w:r>
      <w:proofErr w:type="spellEnd"/>
      <w:r w:rsidR="00092A50">
        <w:rPr>
          <w:sz w:val="28"/>
          <w:szCs w:val="28"/>
        </w:rPr>
        <w:t xml:space="preserve"> сельский округ:</w:t>
      </w:r>
    </w:p>
    <w:p w14:paraId="51899796" w14:textId="5C566759" w:rsidR="00092A50" w:rsidRDefault="00092A50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анкетируемых: 13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, составляет </w:t>
      </w:r>
      <w:r w:rsidR="009936C5">
        <w:rPr>
          <w:sz w:val="28"/>
          <w:szCs w:val="28"/>
        </w:rPr>
        <w:t>2</w:t>
      </w:r>
      <w:r>
        <w:rPr>
          <w:sz w:val="28"/>
          <w:szCs w:val="28"/>
        </w:rPr>
        <w:t xml:space="preserve">% от количества домов.      </w:t>
      </w:r>
    </w:p>
    <w:tbl>
      <w:tblPr>
        <w:tblW w:w="100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2C4FBD" w14:paraId="1FB25556" w14:textId="77777777" w:rsidTr="00A9478E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42E4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DFCB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6D13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2C4FBD" w14:paraId="52959D0A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7925" w14:textId="77777777" w:rsidR="00092A50" w:rsidRPr="002C4FBD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3D0F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4044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460C" w14:textId="77777777" w:rsidR="00092A50" w:rsidRPr="002C4FBD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4FBD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0FEE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191" w14:textId="77777777" w:rsidR="00092A50" w:rsidRPr="002C4FBD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C26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2C4FBD" w14:paraId="26DC585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5D4D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368C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A86B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11F9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561A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D25A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954D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73EE2BAD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EDFD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E614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635C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8EF3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C18A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ACFD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484B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4D2593F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22A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318B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6262" w14:textId="4AE57399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2EFA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3E1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60A1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DDED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43D4FDE1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D794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28F8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BAFD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505C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81BC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D880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59C1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4063221A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867D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5CE0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D3B1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10BA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B133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E4B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58FF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2A47333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15D7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9D25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4539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58B3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9F53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FF64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856B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6075FB3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7FB3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Отходы электроприборов, в том числе батареи и </w:t>
            </w:r>
            <w:r w:rsidRPr="002C4FBD">
              <w:rPr>
                <w:sz w:val="28"/>
                <w:szCs w:val="28"/>
              </w:rPr>
              <w:lastRenderedPageBreak/>
              <w:t>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9F8A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3CBC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DCB3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A827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B404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BABF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4142AB2A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5D6B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AAD1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B858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C616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03B9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9FDC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719E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314004C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5242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8C4F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D7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4E68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F6D8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C177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DBF4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092A50" w:rsidRPr="002C4FBD" w14:paraId="0820552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C1D5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B2F0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81A0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8FB1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7ED2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3280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4E37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3DA4D9A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2D82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BABA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5DFD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ACD2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BC26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B8B2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7C07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50485792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D5F3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Строительные отходы (бой кирпича и бетона, пластиковые 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B5E7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24AE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DECE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7C7F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F120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1C0F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692BC1D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5A14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632A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16B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535A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875A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5181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721E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7139EFB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1FE2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0596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EEDC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3D92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E719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9ADA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5ED6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450DEE0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2442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DDA7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3C2A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F1B3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1CB8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9DA1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FAB7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2C4FBD" w14:paraId="52D4ADA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9C67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E4EC" w14:textId="77777777" w:rsidR="00092A50" w:rsidRPr="002C4FBD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12D7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AB87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49AF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B14A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4151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41772E1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529F01F2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391A8372" w14:textId="77777777" w:rsidR="00092A50" w:rsidRPr="002C4FBD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493180C8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0B2666BB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5B3FC0E4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37D7C412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6B89A6D3" w14:textId="161269DE" w:rsidR="00092A50" w:rsidRPr="002C4FBD" w:rsidRDefault="00092A50" w:rsidP="00092A5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4209F1">
        <w:rPr>
          <w:sz w:val="28"/>
          <w:szCs w:val="28"/>
        </w:rPr>
        <w:t>онюховский</w:t>
      </w:r>
      <w:proofErr w:type="spellEnd"/>
      <w:r w:rsidRPr="002C4FBD">
        <w:rPr>
          <w:sz w:val="28"/>
          <w:szCs w:val="28"/>
        </w:rPr>
        <w:t xml:space="preserve"> сельский округ:</w:t>
      </w:r>
    </w:p>
    <w:p w14:paraId="1AD1E703" w14:textId="77777777" w:rsidR="00092A50" w:rsidRPr="002C4FBD" w:rsidRDefault="00092A50" w:rsidP="00092A50">
      <w:pPr>
        <w:spacing w:line="276" w:lineRule="auto"/>
        <w:jc w:val="both"/>
        <w:rPr>
          <w:sz w:val="28"/>
          <w:szCs w:val="28"/>
        </w:rPr>
      </w:pPr>
      <w:r w:rsidRPr="002361A5">
        <w:rPr>
          <w:sz w:val="28"/>
          <w:szCs w:val="28"/>
        </w:rPr>
        <w:t xml:space="preserve">Количество анкетируемых: 12 </w:t>
      </w:r>
      <w:proofErr w:type="gramStart"/>
      <w:r w:rsidRPr="002361A5">
        <w:rPr>
          <w:sz w:val="28"/>
          <w:szCs w:val="28"/>
        </w:rPr>
        <w:t>чел</w:t>
      </w:r>
      <w:proofErr w:type="gramEnd"/>
      <w:r w:rsidRPr="002361A5">
        <w:rPr>
          <w:sz w:val="28"/>
          <w:szCs w:val="28"/>
        </w:rPr>
        <w:t>, составляет 3% от количества домов</w:t>
      </w:r>
    </w:p>
    <w:tbl>
      <w:tblPr>
        <w:tblW w:w="100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2C4FBD" w14:paraId="0B2D8761" w14:textId="77777777" w:rsidTr="00A9478E"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2966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D039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EDF4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2C4FBD" w14:paraId="32A22D2D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50A1" w14:textId="77777777" w:rsidR="00092A50" w:rsidRPr="002C4FBD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19C4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2F9E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C22D" w14:textId="77777777" w:rsidR="00092A50" w:rsidRPr="002C4FBD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4FBD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02E6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277F" w14:textId="77777777" w:rsidR="00092A50" w:rsidRPr="002C4FBD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2DF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2C4FBD" w14:paraId="0D633792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D89D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Бутылки </w:t>
            </w:r>
            <w:r w:rsidRPr="002C4FBD">
              <w:rPr>
                <w:sz w:val="28"/>
                <w:szCs w:val="28"/>
              </w:rPr>
              <w:lastRenderedPageBreak/>
              <w:t xml:space="preserve">пластика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A87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AF6D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AF07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95DB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C521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6346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5E92391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85ED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9D2D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BD83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0F3A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61A5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E63C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4E2F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385D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0E85E0C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8052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8B48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F332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74D2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 w:rsidRPr="002361A5"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63D9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4138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BC76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2C07C7C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C09B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C863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3BC9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3BE0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E083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 w:rsidRPr="002361A5"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B6C9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3BDF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5BF396B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2177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BBF5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64CC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A1D3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12F1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19F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E1D6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58F4DE3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0C95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78E3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5E40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A985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3F38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 w:rsidRPr="002361A5"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EA0A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38ED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282E4C8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045B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FF5D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4044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545B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 w:rsidRPr="002361A5"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173A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E2AF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52E1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6041390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486F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940E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ACBD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855B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 w:rsidRPr="002361A5"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E4D4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5ABB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76E1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357FC31A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B097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62AD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6E2C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A56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DB62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038A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7CCE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92A50" w:rsidRPr="002C4FBD" w14:paraId="2AFE4AEE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953D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0201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A6B9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DBA7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6457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532C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723D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236425C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4BD9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B74C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B501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AB67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3F32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4486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769D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4DB902E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F45F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Строительные отходы (бой кирпича и бетона, пластиковые окна)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B961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820C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EEF5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 w:rsidRPr="002361A5"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1CB9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B874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0C69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0226893A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C4FE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1306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A35A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62D4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1C29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0CC3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73B3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47CBBDC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1877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4F04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4FB9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7566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BA60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B324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43BE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447B836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F28E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1B50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8AEE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8F25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719C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2830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451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  <w:tr w:rsidR="00092A50" w:rsidRPr="002C4FBD" w14:paraId="56E150E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047A" w14:textId="77777777" w:rsidR="00092A50" w:rsidRPr="002C4FBD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4FBD">
              <w:rPr>
                <w:sz w:val="28"/>
                <w:szCs w:val="28"/>
              </w:rPr>
              <w:lastRenderedPageBreak/>
              <w:t xml:space="preserve">Зола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9D48" w14:textId="77777777" w:rsidR="00092A50" w:rsidRPr="002361A5" w:rsidRDefault="00092A50" w:rsidP="00A9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8848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03AE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F5AA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5139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E913" w14:textId="77777777" w:rsidR="00092A50" w:rsidRPr="002361A5" w:rsidRDefault="00092A50" w:rsidP="00A9478E">
            <w:pPr>
              <w:rPr>
                <w:sz w:val="28"/>
                <w:szCs w:val="28"/>
              </w:rPr>
            </w:pPr>
          </w:p>
        </w:tc>
      </w:tr>
    </w:tbl>
    <w:p w14:paraId="1CEA5177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64441300" w14:textId="77777777" w:rsidR="00092A50" w:rsidRPr="002C4FBD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2299DFDD" w14:textId="448238A7" w:rsidR="00092A50" w:rsidRDefault="004209F1" w:rsidP="00092A5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Лебяженский</w:t>
      </w:r>
      <w:proofErr w:type="spellEnd"/>
      <w:r w:rsidR="00092A50">
        <w:rPr>
          <w:sz w:val="28"/>
          <w:szCs w:val="28"/>
        </w:rPr>
        <w:t xml:space="preserve"> сельский округ:</w:t>
      </w:r>
    </w:p>
    <w:p w14:paraId="042DD43E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  <w:r w:rsidRPr="00D17FFD">
        <w:rPr>
          <w:sz w:val="28"/>
          <w:szCs w:val="28"/>
        </w:rPr>
        <w:t xml:space="preserve">Количество анкетируемых: 17 </w:t>
      </w:r>
      <w:proofErr w:type="gramStart"/>
      <w:r w:rsidRPr="00D17FFD">
        <w:rPr>
          <w:sz w:val="28"/>
          <w:szCs w:val="28"/>
        </w:rPr>
        <w:t>чел</w:t>
      </w:r>
      <w:proofErr w:type="gramEnd"/>
      <w:r w:rsidRPr="00D17FFD">
        <w:rPr>
          <w:sz w:val="28"/>
          <w:szCs w:val="28"/>
        </w:rPr>
        <w:t>, составляет 4% от количества домов</w:t>
      </w:r>
    </w:p>
    <w:tbl>
      <w:tblPr>
        <w:tblW w:w="1005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E564A6" w14:paraId="0DD95322" w14:textId="77777777" w:rsidTr="00A9478E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EF6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ABB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8A2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E564A6" w14:paraId="34C1259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00D6" w14:textId="77777777" w:rsidR="00092A50" w:rsidRPr="00E564A6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088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12E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2FA9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2BD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32A5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C5B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E564A6" w14:paraId="1E83EF8A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0F5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660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E43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FAF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74E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B11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B48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EE1710E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54F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E7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B81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7A3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57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210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2E3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B0CDA7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231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1C1D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75AD" w14:textId="47DCD518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527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EA0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363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A94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78334B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E09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0210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F28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39A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907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B07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CEE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7EECD9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A23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485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27F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EEB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E75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5D3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608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506D56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F17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8937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E4E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A7F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A3F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719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EFF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1624871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294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7638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16D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08E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AD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3E8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AD1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105216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EA2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7823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C9B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DDC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FDC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A23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146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97A93D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88B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F707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BA1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939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1CB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556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1D7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92A50" w:rsidRPr="00E564A6" w14:paraId="740695D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1DC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911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C5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E66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3E0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9F3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CBD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D86DE4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ABA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Шкуры мелко-рогатого </w:t>
            </w:r>
            <w:r w:rsidRPr="00E564A6">
              <w:rPr>
                <w:sz w:val="28"/>
                <w:szCs w:val="28"/>
              </w:rPr>
              <w:lastRenderedPageBreak/>
              <w:t>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E93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103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E60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381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AD6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4DD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E85A7A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84A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Строительные отходы (бой кирпича и бетона, пластиковые 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483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893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082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AB4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EC6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1AC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AE496D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82B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54F0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465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589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67C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F4F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A61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4E4B08A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E7A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EB0C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357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73F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8A7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39F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961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27E9B9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77F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5D21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946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1B7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6FF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E28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0FB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62FDA7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23C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61A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89B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9B3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DBE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2DD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D4F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4DE15C6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6D11BB89" w14:textId="36FBBC95" w:rsidR="00092A50" w:rsidRDefault="004209F1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округ </w:t>
      </w:r>
      <w:proofErr w:type="spellStart"/>
      <w:r>
        <w:rPr>
          <w:sz w:val="28"/>
          <w:szCs w:val="28"/>
        </w:rPr>
        <w:t>Магжан</w:t>
      </w:r>
      <w:proofErr w:type="spellEnd"/>
      <w:r w:rsidR="00092A50">
        <w:rPr>
          <w:sz w:val="28"/>
          <w:szCs w:val="28"/>
        </w:rPr>
        <w:t>:</w:t>
      </w:r>
    </w:p>
    <w:p w14:paraId="5C547459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  <w:r w:rsidRPr="00C1783F">
        <w:rPr>
          <w:sz w:val="28"/>
          <w:szCs w:val="28"/>
        </w:rPr>
        <w:t xml:space="preserve">Количество анкетируемых: 14 </w:t>
      </w:r>
      <w:proofErr w:type="gramStart"/>
      <w:r w:rsidRPr="00C1783F">
        <w:rPr>
          <w:sz w:val="28"/>
          <w:szCs w:val="28"/>
        </w:rPr>
        <w:t>чел</w:t>
      </w:r>
      <w:proofErr w:type="gramEnd"/>
      <w:r w:rsidRPr="00C1783F">
        <w:rPr>
          <w:sz w:val="28"/>
          <w:szCs w:val="28"/>
        </w:rPr>
        <w:t>, составляет 9% от количества домов.</w:t>
      </w:r>
    </w:p>
    <w:tbl>
      <w:tblPr>
        <w:tblW w:w="1005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E564A6" w14:paraId="48CA2D11" w14:textId="77777777" w:rsidTr="00A9478E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4A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513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1F5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E564A6" w14:paraId="16CACD6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CFCD" w14:textId="77777777" w:rsidR="00092A50" w:rsidRPr="00E564A6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B12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228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4418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4F9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46D4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F21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E564A6" w14:paraId="1B04C0D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A8D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BB7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93D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420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AC6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FB0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03B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807080D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F29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906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60B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326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B4A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C5A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7BD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70867C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BAD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3F1E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60E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534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06E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DCC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64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ABB526D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671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8120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8E7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CC3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05F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A01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21D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972B6E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F0F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4970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246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7D2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E17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50B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8F6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CB5CD0E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DF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B5B6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D4D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3DA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0BF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478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3FF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4DC952D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570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38DA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DB7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16A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0E3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008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B75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510F00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94C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lastRenderedPageBreak/>
              <w:t>Смесь отходов 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36F7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5CB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16F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F1B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61B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068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EDA085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78D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6F3F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99C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611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C9C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E55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BCE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</w:tr>
      <w:tr w:rsidR="00092A50" w:rsidRPr="00E564A6" w14:paraId="5A986CB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9EB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B963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E73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05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851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AA1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E8A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38CF78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C54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21D8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338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EC7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CDA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391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201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C29ADF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D21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Строительные отходы (бой кирпича и бетона, пластиковые 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651E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028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75B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05C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00D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899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D7A2F4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7CE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744C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2FB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A05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4FE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B3F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705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F55CA9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411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D7F7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D29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6C4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CAF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4FA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73C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941325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604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073D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96A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BF3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45D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576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951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B80B0B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484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1A91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F9A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5DD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F97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590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DCC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307F79B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03B2C5B6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7C5786C5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44DA217C" w14:textId="46B7EC53" w:rsidR="00092A50" w:rsidRDefault="004209F1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Молодогвардейский с</w:t>
      </w:r>
      <w:r w:rsidR="00092A50">
        <w:rPr>
          <w:sz w:val="28"/>
          <w:szCs w:val="28"/>
        </w:rPr>
        <w:t>ельский округ:</w:t>
      </w:r>
    </w:p>
    <w:p w14:paraId="7F437DDD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анкетируемых: 25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, составляет 5% от количества домов.      </w:t>
      </w:r>
    </w:p>
    <w:tbl>
      <w:tblPr>
        <w:tblW w:w="1005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E564A6" w14:paraId="6FFE745C" w14:textId="77777777" w:rsidTr="00A9478E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961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1F0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9F7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E564A6" w14:paraId="7F7B424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E41D" w14:textId="77777777" w:rsidR="00092A50" w:rsidRPr="00E564A6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D53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B76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15FA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D67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4103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E94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E564A6" w14:paraId="58541AA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35C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CB5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C37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AE4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A6A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D5E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A1F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89E4FA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991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Пластиковая упаковка из-под химии и другие отходы из </w:t>
            </w:r>
            <w:r w:rsidRPr="00E564A6">
              <w:rPr>
                <w:sz w:val="28"/>
                <w:szCs w:val="28"/>
              </w:rPr>
              <w:lastRenderedPageBreak/>
              <w:t>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032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585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0BF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224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0CA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57F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20FAAA2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D15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2935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97B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246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194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9A2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4F5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6A1609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C86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7F5D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1E3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724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29F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AAD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1BC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4D37DC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4D0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E1C8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802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875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2F0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078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17B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2B71EB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5C1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8A75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90A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608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23F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3C5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752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5A6457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A87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FB14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E3B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C45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D23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399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EC6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BE7CBF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F7D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E41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438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8CB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962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476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1FD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CAD271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061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A89F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AB8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77F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677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C7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CBF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92A50" w:rsidRPr="00E564A6" w14:paraId="7982EC9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4F9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156B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813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D30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AE6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A77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4D1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A69D13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FFE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DADF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A8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58D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994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433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4EB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D11E13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2C2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Строительные отходы (бой кирпича и бетона, пластиковые 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DA11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885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DE2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68D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D94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31E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C84CCD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8A1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6F0C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0A8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ED5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69B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304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067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AA4329D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094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A7BC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A0F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795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1FF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5D7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499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F9BF71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A34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9AF6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AEF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DF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622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F11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F74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BAC009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58A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280A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C1C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C75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F22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A53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346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09FDBBB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2FBD48DC" w14:textId="2ECAE7C0" w:rsidR="00092A50" w:rsidRDefault="004209F1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92A50">
        <w:rPr>
          <w:sz w:val="28"/>
          <w:szCs w:val="28"/>
        </w:rPr>
        <w:t>ельский округ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Ногайбай</w:t>
      </w:r>
      <w:proofErr w:type="spellEnd"/>
      <w:r>
        <w:rPr>
          <w:sz w:val="28"/>
          <w:szCs w:val="28"/>
        </w:rPr>
        <w:t xml:space="preserve"> Би</w:t>
      </w:r>
      <w:r w:rsidR="00092A50">
        <w:rPr>
          <w:sz w:val="28"/>
          <w:szCs w:val="28"/>
        </w:rPr>
        <w:t>:</w:t>
      </w:r>
    </w:p>
    <w:p w14:paraId="0BA0F50B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  <w:r w:rsidRPr="00B26088">
        <w:rPr>
          <w:sz w:val="28"/>
          <w:szCs w:val="28"/>
        </w:rPr>
        <w:t xml:space="preserve">Количество анкетируемых: 21 </w:t>
      </w:r>
      <w:proofErr w:type="gramStart"/>
      <w:r w:rsidRPr="00B26088">
        <w:rPr>
          <w:sz w:val="28"/>
          <w:szCs w:val="28"/>
        </w:rPr>
        <w:t>чел</w:t>
      </w:r>
      <w:proofErr w:type="gramEnd"/>
      <w:r w:rsidRPr="00B26088">
        <w:rPr>
          <w:sz w:val="28"/>
          <w:szCs w:val="28"/>
        </w:rPr>
        <w:t>, составляет 6% от количества домов.</w:t>
      </w:r>
    </w:p>
    <w:tbl>
      <w:tblPr>
        <w:tblW w:w="1005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E564A6" w14:paraId="2388ABA7" w14:textId="77777777" w:rsidTr="00A9478E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67A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8ED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B7A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E564A6" w14:paraId="65C7110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EB6D" w14:textId="77777777" w:rsidR="00092A50" w:rsidRPr="00E564A6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928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494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D2E0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9ED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5752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C2C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E564A6" w14:paraId="42F9EF7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D64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F7E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FC7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0BE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BE7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A66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DE8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711800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D3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7C1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950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38B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30F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E45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E14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9B28D1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F2C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36D4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0C8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62A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385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711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797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A03D2FE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C60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10F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D68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E4F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E0B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0E5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EFB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615400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2FF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F553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20A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AD0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401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200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669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BDEE16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A3D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F08F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7C4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CA4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8DE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2EB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DAC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737FB2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E43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DE5C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665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BA4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D34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D9D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6DA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3B35C0A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22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84CA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29E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3C5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CE3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E4E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788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E30856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975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D44C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213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A21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089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8AD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AD1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</w:tr>
      <w:tr w:rsidR="00092A50" w:rsidRPr="00E564A6" w14:paraId="60B0AA1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74B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625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C51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547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4D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40A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DB8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BB1A73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7C0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683F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FFD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BD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569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B5E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415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49146FE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843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Строительные отходы (бой кирпича и бетона, пластиковые 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9DB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C6A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FB8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B52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434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FDE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D2B180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3A7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lastRenderedPageBreak/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455B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8D0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03C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CDC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EEA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990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DFE723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1D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B03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4C7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984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A41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37D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D88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9655E6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39D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C33F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03D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1D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4F8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335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016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BA24EFE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5FA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238D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987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D93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F0F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8EC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CB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CBD450F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740F21AB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038B996E" w14:textId="6326F264" w:rsidR="00092A50" w:rsidRDefault="004209F1" w:rsidP="00092A5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Полудинский</w:t>
      </w:r>
      <w:proofErr w:type="spellEnd"/>
      <w:r w:rsidR="00092A50">
        <w:rPr>
          <w:sz w:val="28"/>
          <w:szCs w:val="28"/>
        </w:rPr>
        <w:t xml:space="preserve"> сельский округ:</w:t>
      </w:r>
    </w:p>
    <w:p w14:paraId="1D89D1A0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анкетируемых: 24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, составляет 5% от количества домов.      </w:t>
      </w:r>
    </w:p>
    <w:tbl>
      <w:tblPr>
        <w:tblW w:w="1005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E564A6" w14:paraId="006ACF15" w14:textId="77777777" w:rsidTr="00A9478E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B79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459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B57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E564A6" w14:paraId="079FDE2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104E" w14:textId="77777777" w:rsidR="00092A50" w:rsidRPr="00E564A6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323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327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57AB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188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ECD5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7AC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E564A6" w14:paraId="0CF4FC2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C74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904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FBB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3BE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996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F79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160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3E163B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C4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572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91C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E0A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351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E6C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483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06110B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0F0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D46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9BD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E0E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729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6DB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C5C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A4E8F88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A5C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C1CE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B9E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AF7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954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54E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FDD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0F24701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072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7C11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746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D0F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42A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5BE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BF8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64BC1C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1E5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E716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12C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49B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C64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1D0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9F3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4D87ED6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411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D9E1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692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C90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6B5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836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341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2D248B7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D1F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3B0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8C7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DCF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FBF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86E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F56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99C915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607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4963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2F7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7DB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BA6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F53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91A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</w:tr>
      <w:tr w:rsidR="00092A50" w:rsidRPr="00E564A6" w14:paraId="1918FE83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456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lastRenderedPageBreak/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1EEA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E1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8B4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6E4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05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FE3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EE79122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B77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1BD5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9ED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27B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E14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A74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08E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103FA5B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B1E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Строительные отходы (бой кирпича и бетона, пластиковые 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8C37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FFE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5C2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9F2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7F5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4D8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7E66C6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09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BC4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D10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8AA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05D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3AF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B7A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BFE9C4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D89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76D6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DE1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C75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29E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6B1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577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FB62AD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721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C690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37B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2BB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23E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3A4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8C7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13F9ED4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294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EC65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BE9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E09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58E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568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538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0BD2DD7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649470A3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2DB20DC2" w14:textId="02A3F740" w:rsidR="00092A50" w:rsidRDefault="004209F1" w:rsidP="00092A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Таманский </w:t>
      </w:r>
      <w:r w:rsidR="00092A50">
        <w:rPr>
          <w:sz w:val="28"/>
          <w:szCs w:val="28"/>
        </w:rPr>
        <w:t>сельский округ:</w:t>
      </w:r>
    </w:p>
    <w:p w14:paraId="22C69E93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  <w:r w:rsidRPr="00733E33">
        <w:rPr>
          <w:sz w:val="28"/>
          <w:szCs w:val="28"/>
        </w:rPr>
        <w:t xml:space="preserve">Количество анкетируемых: 10 </w:t>
      </w:r>
      <w:proofErr w:type="gramStart"/>
      <w:r w:rsidRPr="00733E33">
        <w:rPr>
          <w:sz w:val="28"/>
          <w:szCs w:val="28"/>
        </w:rPr>
        <w:t>чел</w:t>
      </w:r>
      <w:proofErr w:type="gramEnd"/>
      <w:r w:rsidRPr="00733E33">
        <w:rPr>
          <w:sz w:val="28"/>
          <w:szCs w:val="28"/>
        </w:rPr>
        <w:t>, составляет 5% от количества домов.</w:t>
      </w:r>
    </w:p>
    <w:tbl>
      <w:tblPr>
        <w:tblW w:w="1005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092A50" w:rsidRPr="00E564A6" w14:paraId="071925C5" w14:textId="77777777" w:rsidTr="00A9478E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31B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EC4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8BF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092A50" w:rsidRPr="00E564A6" w14:paraId="0E47D521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B727" w14:textId="77777777" w:rsidR="00092A50" w:rsidRPr="00E564A6" w:rsidRDefault="00092A50" w:rsidP="00A9478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430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917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D93F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20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EBE8" w14:textId="77777777" w:rsidR="00092A50" w:rsidRPr="00E564A6" w:rsidRDefault="00092A50" w:rsidP="00A9478E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15E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092A50" w:rsidRPr="00E564A6" w14:paraId="07C5F92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170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185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E53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709C" w14:textId="38E8B752" w:rsidR="00092A50" w:rsidRPr="00E564A6" w:rsidRDefault="000B7C2B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CD4A" w14:textId="0E22653E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67B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136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6DD7F70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3E9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C0A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F30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3E8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F6A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BD5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31D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41BD9C4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E69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4AE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B8A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B8D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A46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0C8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A6F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9550DCD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48F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AD90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21C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156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CE0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C22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496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B35FD1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1E0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DBD9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E8E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B96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ABE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330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945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E530E9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447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lastRenderedPageBreak/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3CAE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975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7F1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765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6B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07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0B86AEE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C0F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2125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589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668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839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DCB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6C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C7F453A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24B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A09A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142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FEB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ED7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09B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3AE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5C3B019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A59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DAA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57B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B94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DD8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1EA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65E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92A50" w:rsidRPr="00E564A6" w14:paraId="0F621DDE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35E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D6C7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23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50F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9AD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FE7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560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2C97150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808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7B54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3FE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3FA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BEB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524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F35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0924B55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2514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Строительные отходы (бой кирпича и бетона, пластиковые 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35F3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824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667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7F9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5D7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162B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3B656279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E24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AFCB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AFF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CA4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27E9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D8B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610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6B1E86FA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8B6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F6C2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473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FC6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BDF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1ED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13B3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7AF62E1F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1391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6723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BCD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7942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8E07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6D1A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27A8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2A50" w:rsidRPr="00E564A6" w14:paraId="15A2B7FC" w14:textId="77777777" w:rsidTr="00A9478E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5026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A96F" w14:textId="77777777" w:rsidR="00092A50" w:rsidRPr="00E564A6" w:rsidRDefault="00092A50" w:rsidP="00A947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C2D0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AE4E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D335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6F2C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B96F" w14:textId="77777777" w:rsidR="00092A50" w:rsidRPr="00E564A6" w:rsidRDefault="00092A50" w:rsidP="00A947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1E78FE2A" w14:textId="77777777" w:rsidR="00092A50" w:rsidRDefault="00092A50" w:rsidP="00092A50">
      <w:pPr>
        <w:spacing w:line="276" w:lineRule="auto"/>
        <w:jc w:val="both"/>
        <w:rPr>
          <w:sz w:val="28"/>
          <w:szCs w:val="28"/>
        </w:rPr>
      </w:pPr>
    </w:p>
    <w:p w14:paraId="543B7206" w14:textId="77777777" w:rsidR="00EF2CF1" w:rsidRDefault="00EF2CF1" w:rsidP="00092A50">
      <w:pPr>
        <w:spacing w:line="276" w:lineRule="auto"/>
        <w:jc w:val="both"/>
        <w:rPr>
          <w:sz w:val="28"/>
          <w:szCs w:val="28"/>
        </w:rPr>
      </w:pPr>
    </w:p>
    <w:p w14:paraId="2CEF809C" w14:textId="705ED9E4" w:rsidR="00EF2CF1" w:rsidRDefault="00EF2CF1" w:rsidP="00EF2CF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Узынкольский</w:t>
      </w:r>
      <w:proofErr w:type="spellEnd"/>
      <w:r>
        <w:rPr>
          <w:sz w:val="28"/>
          <w:szCs w:val="28"/>
        </w:rPr>
        <w:t xml:space="preserve"> сельский округ:</w:t>
      </w:r>
    </w:p>
    <w:p w14:paraId="7B25A6BA" w14:textId="200FF10E" w:rsidR="00EF2CF1" w:rsidRDefault="00EF2CF1" w:rsidP="00EF2CF1">
      <w:pPr>
        <w:spacing w:line="276" w:lineRule="auto"/>
        <w:jc w:val="both"/>
        <w:rPr>
          <w:sz w:val="28"/>
          <w:szCs w:val="28"/>
        </w:rPr>
      </w:pPr>
      <w:r w:rsidRPr="002361A5">
        <w:rPr>
          <w:sz w:val="28"/>
          <w:szCs w:val="28"/>
        </w:rPr>
        <w:t xml:space="preserve">Количество анкетируемых: 12 </w:t>
      </w:r>
      <w:proofErr w:type="gramStart"/>
      <w:r w:rsidRPr="002361A5">
        <w:rPr>
          <w:sz w:val="28"/>
          <w:szCs w:val="28"/>
        </w:rPr>
        <w:t>чел</w:t>
      </w:r>
      <w:proofErr w:type="gramEnd"/>
      <w:r w:rsidRPr="002361A5">
        <w:rPr>
          <w:sz w:val="28"/>
          <w:szCs w:val="28"/>
        </w:rPr>
        <w:t xml:space="preserve">, составляет </w:t>
      </w:r>
      <w:r w:rsidR="000B7C2B">
        <w:rPr>
          <w:sz w:val="28"/>
          <w:szCs w:val="28"/>
        </w:rPr>
        <w:t>8</w:t>
      </w:r>
      <w:r w:rsidRPr="002361A5">
        <w:rPr>
          <w:sz w:val="28"/>
          <w:szCs w:val="28"/>
        </w:rPr>
        <w:t xml:space="preserve"> % от количества домов.</w:t>
      </w:r>
      <w:r>
        <w:rPr>
          <w:sz w:val="28"/>
          <w:szCs w:val="28"/>
        </w:rPr>
        <w:t xml:space="preserve">      </w:t>
      </w:r>
    </w:p>
    <w:tbl>
      <w:tblPr>
        <w:tblW w:w="100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EF2CF1" w:rsidRPr="00E564A6" w14:paraId="2EEC4272" w14:textId="77777777" w:rsidTr="00175CE0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2767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7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81BE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EF2CF1" w:rsidRPr="00E564A6" w14:paraId="39CAF446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E2E3" w14:textId="77777777" w:rsidR="00EF2CF1" w:rsidRPr="00E564A6" w:rsidRDefault="00EF2CF1" w:rsidP="00175CE0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DF47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8534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F0A3" w14:textId="77777777" w:rsidR="00EF2CF1" w:rsidRPr="00E564A6" w:rsidRDefault="00EF2CF1" w:rsidP="00175C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6167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6B22" w14:textId="77777777" w:rsidR="00EF2CF1" w:rsidRPr="00E564A6" w:rsidRDefault="00EF2CF1" w:rsidP="00175CE0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D277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EF2CF1" w:rsidRPr="00E564A6" w14:paraId="36E125AF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017D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lastRenderedPageBreak/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ED01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1BF9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0CC7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08A8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F11F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EECD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7B0AA277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409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48D4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4B8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F087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4449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64CE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D32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070FC947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9E1F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04DE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B149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01EF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DB15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8361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F669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0BEE1B4D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65F0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640F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4BF3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5B1B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CA2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CF51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2B19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18782914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1BCF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AEF0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05C0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8B69" w14:textId="77777777" w:rsidR="00EF2CF1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343B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834A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8F24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50A19C13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A54D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6E49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D543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704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E89B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45F8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15C2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10D01C61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749E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CAEF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FE20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0084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C18F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83A8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B5D9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427C507E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60D9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33BB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7109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59E2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175C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D93F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21E5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11B31936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C6D1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1FFC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DB24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D0B1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DD43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0758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70B1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F2CF1" w:rsidRPr="00E564A6" w14:paraId="21B2E89B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D71B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D9E9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94D7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C3BD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F604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AE74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580E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088E7F1D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3BC7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2758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43F2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60D2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4430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E7E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F56F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1C4C4296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4291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Строительные отходы (бой кирпича </w:t>
            </w:r>
            <w:proofErr w:type="spellStart"/>
            <w:r w:rsidRPr="00E564A6">
              <w:rPr>
                <w:sz w:val="28"/>
                <w:szCs w:val="28"/>
              </w:rPr>
              <w:t>ибетона</w:t>
            </w:r>
            <w:proofErr w:type="spellEnd"/>
            <w:r w:rsidRPr="00E564A6">
              <w:rPr>
                <w:sz w:val="28"/>
                <w:szCs w:val="28"/>
              </w:rPr>
              <w:t>, пластиковые 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9602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A2B1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4395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7875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E55D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F7D9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782EC281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269F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6917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9490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1FDF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7366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CB2C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3CE4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427E6055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BA3D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74E0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907D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E075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A233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31F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A8E0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090140E5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773F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619C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8094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7E9C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2680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D1D7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2109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2CF1" w:rsidRPr="00E564A6" w14:paraId="63F38C87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56E1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lastRenderedPageBreak/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A65E" w14:textId="77777777" w:rsidR="00EF2CF1" w:rsidRPr="00E564A6" w:rsidRDefault="00EF2CF1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3991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4C36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99F8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9DBB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D239" w14:textId="77777777" w:rsidR="00EF2CF1" w:rsidRPr="00E564A6" w:rsidRDefault="00EF2CF1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FA1CAD7" w14:textId="77777777" w:rsidR="00EF2CF1" w:rsidRDefault="00EF2CF1" w:rsidP="00092A50">
      <w:pPr>
        <w:spacing w:line="276" w:lineRule="auto"/>
        <w:jc w:val="both"/>
        <w:rPr>
          <w:sz w:val="28"/>
          <w:szCs w:val="28"/>
        </w:rPr>
      </w:pPr>
    </w:p>
    <w:p w14:paraId="63099926" w14:textId="76AE79DA" w:rsidR="00997185" w:rsidRDefault="00997185" w:rsidP="009971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Успенский сельский округ:</w:t>
      </w:r>
    </w:p>
    <w:p w14:paraId="02453DCB" w14:textId="77777777" w:rsidR="00997185" w:rsidRDefault="00997185" w:rsidP="009971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анкетируемых: 10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, составляет 5 % от количества домов.      </w:t>
      </w:r>
    </w:p>
    <w:tbl>
      <w:tblPr>
        <w:tblW w:w="100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997185" w:rsidRPr="00E564A6" w14:paraId="3FE0133E" w14:textId="77777777" w:rsidTr="00175CE0"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594E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E6E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BCB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997185" w:rsidRPr="00E564A6" w14:paraId="7ACB90E0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00CD" w14:textId="77777777" w:rsidR="00997185" w:rsidRPr="00E564A6" w:rsidRDefault="00997185" w:rsidP="00175CE0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72B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CF5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EFD3" w14:textId="77777777" w:rsidR="00997185" w:rsidRPr="00E564A6" w:rsidRDefault="00997185" w:rsidP="00175C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6199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EC4B" w14:textId="77777777" w:rsidR="00997185" w:rsidRPr="00E564A6" w:rsidRDefault="00997185" w:rsidP="00175CE0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DE8C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997185" w:rsidRPr="00E564A6" w14:paraId="16BE6E60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D06B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7A3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F4E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8B6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675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A063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C983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07A0DBB3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0CCD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E996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2CE3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AAA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864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77A8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2E2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68A9D587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1EB8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57A0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8CB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F81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3E6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BEEC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44D8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6A712791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8BA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AB23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5381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440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4A9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1D0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984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241ABEA0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CEB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825F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575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B25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8D5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403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5B7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114078EE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CF6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73A4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308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454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319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8F2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67DD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49D13260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0EC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1EEC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2A29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4C5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C9EC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98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EEB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7927DC7C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758C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Смесь отходов без сортировки (стеклобой, пластик, текстиль и т.д.)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728C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33E8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3D5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5E4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EFB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1259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0EC26674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8081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874A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051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09B6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7A7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D79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68E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64A6">
              <w:rPr>
                <w:sz w:val="28"/>
                <w:szCs w:val="28"/>
              </w:rPr>
              <w:t>0</w:t>
            </w:r>
          </w:p>
        </w:tc>
      </w:tr>
      <w:tr w:rsidR="00997185" w:rsidRPr="00E564A6" w14:paraId="3708004B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2A8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AA2D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37DE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305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5AA3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01AC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0E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756FB748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1031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0490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DD3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0C6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9BB6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0FB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1B3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2EDB7FCC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43DC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lastRenderedPageBreak/>
              <w:t>Строительные отходы (бой кирпича и бетона, пластиковые окна)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2EC2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882B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9C3B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6FA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586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CE0C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0623E0FA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7BFE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92AC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8A5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9B0C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FB3B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DCC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952E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2ADC8768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937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0780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B536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87D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6DC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AFF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E80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51330E35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6783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F869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BC99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F50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DC6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990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CA6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2761B0AF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E3B8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C2DD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7AE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582B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2D3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1DF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C90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4B74070" w14:textId="77777777" w:rsidR="00997185" w:rsidRDefault="00997185" w:rsidP="00E44AF8">
      <w:pPr>
        <w:jc w:val="center"/>
        <w:rPr>
          <w:b/>
          <w:sz w:val="28"/>
          <w:szCs w:val="28"/>
        </w:rPr>
      </w:pPr>
    </w:p>
    <w:p w14:paraId="0EDA8444" w14:textId="77777777" w:rsidR="00997185" w:rsidRDefault="00997185" w:rsidP="00E44AF8">
      <w:pPr>
        <w:jc w:val="center"/>
        <w:rPr>
          <w:b/>
          <w:sz w:val="28"/>
          <w:szCs w:val="28"/>
        </w:rPr>
      </w:pPr>
    </w:p>
    <w:p w14:paraId="238256AE" w14:textId="146CB249" w:rsidR="00997185" w:rsidRDefault="00997185" w:rsidP="0099718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Чистовский</w:t>
      </w:r>
      <w:proofErr w:type="spellEnd"/>
      <w:r>
        <w:rPr>
          <w:sz w:val="28"/>
          <w:szCs w:val="28"/>
        </w:rPr>
        <w:t xml:space="preserve"> сельский округ:</w:t>
      </w:r>
    </w:p>
    <w:p w14:paraId="5A441B63" w14:textId="06427542" w:rsidR="00997185" w:rsidRDefault="00997185" w:rsidP="009971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C856CC">
        <w:rPr>
          <w:sz w:val="28"/>
          <w:szCs w:val="28"/>
        </w:rPr>
        <w:t>анкетируемых: 10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, составляет 5% от количества домов.      </w:t>
      </w:r>
    </w:p>
    <w:tbl>
      <w:tblPr>
        <w:tblW w:w="100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13"/>
        <w:gridCol w:w="1187"/>
        <w:gridCol w:w="1187"/>
        <w:gridCol w:w="1352"/>
        <w:gridCol w:w="1382"/>
        <w:gridCol w:w="1292"/>
        <w:gridCol w:w="1337"/>
      </w:tblGrid>
      <w:tr w:rsidR="00997185" w:rsidRPr="00E564A6" w14:paraId="761DF231" w14:textId="77777777" w:rsidTr="00175CE0"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9E6D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Вид отхода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7FEE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C07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Способ утилизации, доля анкетированных</w:t>
            </w:r>
          </w:p>
        </w:tc>
      </w:tr>
      <w:tr w:rsidR="00997185" w:rsidRPr="00E564A6" w14:paraId="2AF7F3DA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34E3" w14:textId="77777777" w:rsidR="00997185" w:rsidRPr="00E564A6" w:rsidRDefault="00997185" w:rsidP="00175CE0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E8A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Повторно использует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B9D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Сдает в пункт приема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5A01" w14:textId="77777777" w:rsidR="00997185" w:rsidRPr="00E564A6" w:rsidRDefault="00997185" w:rsidP="00175C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64A6">
              <w:rPr>
                <w:sz w:val="28"/>
                <w:szCs w:val="28"/>
              </w:rPr>
              <w:t>кладирует для вывоза в полигон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C8D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Сжигает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5F82" w14:textId="77777777" w:rsidR="00997185" w:rsidRPr="00E564A6" w:rsidRDefault="00997185" w:rsidP="00175CE0">
            <w:pPr>
              <w:spacing w:line="276" w:lineRule="auto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Размещает на прилегающем участке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C6A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Использует для компоста или корма</w:t>
            </w:r>
          </w:p>
        </w:tc>
      </w:tr>
      <w:tr w:rsidR="00997185" w:rsidRPr="00E564A6" w14:paraId="4F609EAE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C89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Бутылки пластика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0CE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5DF8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D673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CE1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6FA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BE06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7EED0DEB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636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Пластиковая упаковка из-под химии и другие отходы из пластика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8F33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873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4F1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BDC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5DA6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61A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799F036E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FF2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Бутылки из стекла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D7FC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9D56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CE53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171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145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85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091D62FB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822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Текстильные отходы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0149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35AC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CD8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20F8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8B0E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846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54EDC26B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E3B1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D317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18BC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B60B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A45B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012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746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02C087E3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7583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дерева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F8FC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9F96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EE4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B06C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F38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6926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367CD5D2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C1F8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электроприборов, в том числе батареи и аккумуляторы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0AE7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3F8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B80B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58F6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9C7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B64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78B1A550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BCF1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Смесь отходов </w:t>
            </w:r>
            <w:r w:rsidRPr="00E564A6">
              <w:rPr>
                <w:sz w:val="28"/>
                <w:szCs w:val="28"/>
              </w:rPr>
              <w:lastRenderedPageBreak/>
              <w:t>без сортировки (стеклобой, пластик, текстиль и т.д.)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59B7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BE89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6DC1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52BD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FD6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D246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456BC1C6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DEC1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Пищевые отходы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7326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34E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28F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0AD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605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2CFE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564A6">
              <w:rPr>
                <w:sz w:val="28"/>
                <w:szCs w:val="28"/>
              </w:rPr>
              <w:t>0</w:t>
            </w:r>
          </w:p>
        </w:tc>
      </w:tr>
      <w:tr w:rsidR="00997185" w:rsidRPr="00E564A6" w14:paraId="7C2498B6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96EE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крупно рогатого скота/лошади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05AC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6FD3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D169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883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062B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651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2980574B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864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Шкуры мелко-рогатого скота/свиней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93D3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FD89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629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EAF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AA60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DD09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5D9AE782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9B6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Строительные отходы (бой кирпича и бетона, пластиковые окна)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CEDA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494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F898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A3D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AB8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DD98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0316C979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578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Птичий помет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555E" w14:textId="18988C06" w:rsidR="00997185" w:rsidRPr="00E564A6" w:rsidRDefault="000B7C2B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DEF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D38D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85D1" w14:textId="77777777" w:rsidR="00997185" w:rsidRPr="00DA415F" w:rsidRDefault="00997185" w:rsidP="00175CE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623E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AAA8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73321538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3A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Отходы подстилки из соломы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3617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F89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3901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564A6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C32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0595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063D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09910E59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F4FC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Навоз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5A43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99B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4E4E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DDDA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D40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F699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7185" w:rsidRPr="00E564A6" w14:paraId="30ADF39E" w14:textId="77777777" w:rsidTr="00175CE0">
        <w:tblPrEx>
          <w:tblCellSpacing w:w="-5" w:type="nil"/>
        </w:tblPrEx>
        <w:trPr>
          <w:tblCellSpacing w:w="-5" w:type="nil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19BE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4A6">
              <w:rPr>
                <w:sz w:val="28"/>
                <w:szCs w:val="28"/>
              </w:rPr>
              <w:t xml:space="preserve">Зола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4458" w14:textId="77777777" w:rsidR="00997185" w:rsidRPr="00E564A6" w:rsidRDefault="00997185" w:rsidP="00175C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D842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3238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ACF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4037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86F4" w14:textId="77777777" w:rsidR="00997185" w:rsidRPr="00E564A6" w:rsidRDefault="00997185" w:rsidP="00175C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16D4C71" w14:textId="77777777" w:rsidR="00997185" w:rsidRDefault="00997185" w:rsidP="00E44AF8">
      <w:pPr>
        <w:jc w:val="center"/>
        <w:rPr>
          <w:b/>
          <w:sz w:val="28"/>
          <w:szCs w:val="28"/>
        </w:rPr>
      </w:pPr>
    </w:p>
    <w:p w14:paraId="17F05CDF" w14:textId="77777777" w:rsidR="00886047" w:rsidRDefault="00886047" w:rsidP="009226C2">
      <w:pPr>
        <w:spacing w:line="276" w:lineRule="auto"/>
        <w:jc w:val="both"/>
        <w:rPr>
          <w:sz w:val="28"/>
          <w:szCs w:val="28"/>
        </w:rPr>
      </w:pPr>
    </w:p>
    <w:p w14:paraId="3B6AFBDF" w14:textId="6A0D9BC2" w:rsidR="00886047" w:rsidRPr="001C1EEC" w:rsidRDefault="00886047" w:rsidP="001C1EEC">
      <w:pPr>
        <w:pStyle w:val="a7"/>
        <w:numPr>
          <w:ilvl w:val="1"/>
          <w:numId w:val="4"/>
        </w:numPr>
        <w:tabs>
          <w:tab w:val="clear" w:pos="800"/>
        </w:tabs>
        <w:spacing w:line="276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управления отходами в динамике за последние три года</w:t>
      </w:r>
    </w:p>
    <w:p w14:paraId="124D5EE0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отсутствием учета образования и самостоятельного вывоза мусора жителями определить объемы штучных изделий, таких как пластиковые отходы, стеклотара и других отходов не представляется возможным. </w:t>
      </w:r>
    </w:p>
    <w:p w14:paraId="3D3D6814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то, что населением не ведется учет образования отходов штучных изделий, количественные и качественные показатели таких отходов при разработке Программы управления отходов, учитываться не будут.  Тем временем, в ходе анкетирования населения сельских округов были определены виды и способы утилизации отходов на долю жителей. Эти данные использованы при определении целей и задач настоящей Программы. </w:t>
      </w:r>
    </w:p>
    <w:p w14:paraId="77CEA3A6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 w:rsidRPr="00040C22">
        <w:rPr>
          <w:sz w:val="28"/>
          <w:szCs w:val="28"/>
        </w:rPr>
        <w:t>Жители населенных пунктов указывают примерный объем образования золы и</w:t>
      </w:r>
      <w:r w:rsidR="00040C22" w:rsidRPr="00040C22">
        <w:rPr>
          <w:sz w:val="28"/>
          <w:szCs w:val="28"/>
        </w:rPr>
        <w:t xml:space="preserve"> навоза. При этом, более чем три четверти золы и более половины объема навоза</w:t>
      </w:r>
      <w:r w:rsidRPr="00040C22">
        <w:rPr>
          <w:sz w:val="28"/>
          <w:szCs w:val="28"/>
        </w:rPr>
        <w:t xml:space="preserve"> используется в быту в виде удобрения, твердого топлива в бытовых печках и т.д.</w:t>
      </w:r>
    </w:p>
    <w:p w14:paraId="4D691615" w14:textId="6FD4C70D" w:rsidR="006163D6" w:rsidRPr="00BC311E" w:rsidRDefault="00744A37" w:rsidP="001C1EEC">
      <w:pPr>
        <w:spacing w:line="276" w:lineRule="auto"/>
        <w:ind w:firstLine="709"/>
        <w:jc w:val="both"/>
        <w:rPr>
          <w:sz w:val="28"/>
          <w:szCs w:val="28"/>
        </w:rPr>
      </w:pPr>
      <w:r w:rsidRPr="00BC311E">
        <w:rPr>
          <w:sz w:val="28"/>
          <w:szCs w:val="28"/>
        </w:rPr>
        <w:t>Вывозится</w:t>
      </w:r>
      <w:r w:rsidR="00BC311E" w:rsidRPr="00BC311E">
        <w:rPr>
          <w:sz w:val="28"/>
          <w:szCs w:val="28"/>
        </w:rPr>
        <w:t xml:space="preserve"> на полигон 17 900,02 </w:t>
      </w:r>
      <w:proofErr w:type="spellStart"/>
      <w:r w:rsidR="00BC311E" w:rsidRPr="00BC311E">
        <w:rPr>
          <w:sz w:val="28"/>
          <w:szCs w:val="28"/>
        </w:rPr>
        <w:t>тн</w:t>
      </w:r>
      <w:proofErr w:type="spellEnd"/>
      <w:r w:rsidR="00BC311E" w:rsidRPr="00BC311E">
        <w:rPr>
          <w:sz w:val="28"/>
          <w:szCs w:val="28"/>
        </w:rPr>
        <w:t>. навоза,</w:t>
      </w:r>
      <w:r w:rsidR="00886047" w:rsidRPr="00BC311E">
        <w:rPr>
          <w:sz w:val="28"/>
          <w:szCs w:val="28"/>
        </w:rPr>
        <w:t xml:space="preserve"> размещается на </w:t>
      </w:r>
      <w:r w:rsidR="00CD65C9" w:rsidRPr="00BC311E">
        <w:rPr>
          <w:sz w:val="28"/>
          <w:szCs w:val="28"/>
        </w:rPr>
        <w:t>прилагаемом</w:t>
      </w:r>
      <w:r w:rsidR="00886047" w:rsidRPr="00BC311E">
        <w:rPr>
          <w:sz w:val="28"/>
          <w:szCs w:val="28"/>
        </w:rPr>
        <w:t xml:space="preserve"> </w:t>
      </w:r>
      <w:r w:rsidR="005713AF" w:rsidRPr="00BC311E">
        <w:rPr>
          <w:sz w:val="28"/>
          <w:szCs w:val="28"/>
        </w:rPr>
        <w:t>участке 25</w:t>
      </w:r>
      <w:r w:rsidR="00BC311E" w:rsidRPr="00BC311E">
        <w:rPr>
          <w:sz w:val="28"/>
          <w:szCs w:val="28"/>
        </w:rPr>
        <w:t xml:space="preserve"> 060</w:t>
      </w:r>
      <w:r w:rsidR="00886047" w:rsidRPr="00BC311E">
        <w:rPr>
          <w:sz w:val="28"/>
          <w:szCs w:val="28"/>
        </w:rPr>
        <w:t xml:space="preserve">,02 </w:t>
      </w:r>
      <w:proofErr w:type="spellStart"/>
      <w:r w:rsidR="005713AF">
        <w:rPr>
          <w:sz w:val="28"/>
          <w:szCs w:val="28"/>
        </w:rPr>
        <w:t>т</w:t>
      </w:r>
      <w:r w:rsidR="005713AF" w:rsidRPr="00BC311E">
        <w:rPr>
          <w:sz w:val="28"/>
          <w:szCs w:val="28"/>
        </w:rPr>
        <w:t>н</w:t>
      </w:r>
      <w:proofErr w:type="spellEnd"/>
      <w:r w:rsidR="005713AF" w:rsidRPr="00BC311E">
        <w:rPr>
          <w:sz w:val="28"/>
          <w:szCs w:val="28"/>
        </w:rPr>
        <w:t>.</w:t>
      </w:r>
      <w:r w:rsidR="00BC311E" w:rsidRPr="00BC311E">
        <w:rPr>
          <w:sz w:val="28"/>
          <w:szCs w:val="28"/>
        </w:rPr>
        <w:t xml:space="preserve">, а также 136 040 </w:t>
      </w:r>
      <w:proofErr w:type="spellStart"/>
      <w:r w:rsidR="00BC311E" w:rsidRPr="00BC311E">
        <w:rPr>
          <w:sz w:val="28"/>
          <w:szCs w:val="28"/>
        </w:rPr>
        <w:t>тн</w:t>
      </w:r>
      <w:proofErr w:type="spellEnd"/>
      <w:r w:rsidR="00BC311E" w:rsidRPr="00BC311E">
        <w:rPr>
          <w:sz w:val="28"/>
          <w:szCs w:val="28"/>
        </w:rPr>
        <w:t xml:space="preserve"> используется в быту.</w:t>
      </w:r>
    </w:p>
    <w:p w14:paraId="53810A5B" w14:textId="287424B1" w:rsidR="00886047" w:rsidRPr="00FE5C23" w:rsidRDefault="006163D6" w:rsidP="001C1EEC">
      <w:pPr>
        <w:spacing w:line="276" w:lineRule="auto"/>
        <w:ind w:firstLine="709"/>
        <w:jc w:val="both"/>
        <w:rPr>
          <w:sz w:val="28"/>
          <w:szCs w:val="28"/>
        </w:rPr>
      </w:pPr>
      <w:r w:rsidRPr="00FE5C23">
        <w:rPr>
          <w:sz w:val="28"/>
          <w:szCs w:val="28"/>
        </w:rPr>
        <w:lastRenderedPageBreak/>
        <w:t>З</w:t>
      </w:r>
      <w:r w:rsidR="00886047" w:rsidRPr="00FE5C23">
        <w:rPr>
          <w:sz w:val="28"/>
          <w:szCs w:val="28"/>
        </w:rPr>
        <w:t xml:space="preserve">олы </w:t>
      </w:r>
      <w:r w:rsidR="00FE5C23" w:rsidRPr="00FE5C23">
        <w:rPr>
          <w:sz w:val="28"/>
          <w:szCs w:val="28"/>
        </w:rPr>
        <w:t xml:space="preserve">вывоз на полигон составляет 381,61 </w:t>
      </w:r>
      <w:proofErr w:type="spellStart"/>
      <w:r w:rsidR="005713AF" w:rsidRPr="00FE5C23">
        <w:rPr>
          <w:sz w:val="28"/>
          <w:szCs w:val="28"/>
        </w:rPr>
        <w:t>тн</w:t>
      </w:r>
      <w:proofErr w:type="spellEnd"/>
      <w:r w:rsidR="005713AF" w:rsidRPr="00FE5C23">
        <w:rPr>
          <w:sz w:val="28"/>
          <w:szCs w:val="28"/>
        </w:rPr>
        <w:t>, размещается</w:t>
      </w:r>
      <w:r w:rsidR="00886047" w:rsidRPr="00FE5C23">
        <w:rPr>
          <w:sz w:val="28"/>
          <w:szCs w:val="28"/>
        </w:rPr>
        <w:t xml:space="preserve"> на </w:t>
      </w:r>
      <w:r w:rsidR="00744A37" w:rsidRPr="00FE5C23">
        <w:rPr>
          <w:sz w:val="28"/>
          <w:szCs w:val="28"/>
        </w:rPr>
        <w:t>прилагаемом</w:t>
      </w:r>
      <w:r w:rsidR="00FE5C23" w:rsidRPr="00FE5C23">
        <w:rPr>
          <w:sz w:val="28"/>
          <w:szCs w:val="28"/>
        </w:rPr>
        <w:t xml:space="preserve"> участке 154,65</w:t>
      </w:r>
      <w:r w:rsidR="00886047" w:rsidRPr="00FE5C23">
        <w:rPr>
          <w:sz w:val="28"/>
          <w:szCs w:val="28"/>
        </w:rPr>
        <w:t xml:space="preserve"> тонн</w:t>
      </w:r>
      <w:r w:rsidR="00FE5C23" w:rsidRPr="00FE5C23">
        <w:rPr>
          <w:sz w:val="28"/>
          <w:szCs w:val="28"/>
        </w:rPr>
        <w:t>,</w:t>
      </w:r>
      <w:r w:rsidR="00886047" w:rsidRPr="00FE5C23">
        <w:rPr>
          <w:sz w:val="28"/>
          <w:szCs w:val="28"/>
        </w:rPr>
        <w:t xml:space="preserve"> </w:t>
      </w:r>
      <w:r w:rsidR="00FE5C23" w:rsidRPr="00FE5C23">
        <w:rPr>
          <w:sz w:val="28"/>
          <w:szCs w:val="28"/>
        </w:rPr>
        <w:t xml:space="preserve">а также 664,74 </w:t>
      </w:r>
      <w:proofErr w:type="spellStart"/>
      <w:r w:rsidR="00FE5C23" w:rsidRPr="00FE5C23">
        <w:rPr>
          <w:sz w:val="28"/>
          <w:szCs w:val="28"/>
        </w:rPr>
        <w:t>тн</w:t>
      </w:r>
      <w:proofErr w:type="spellEnd"/>
      <w:r w:rsidR="00FE5C23" w:rsidRPr="00FE5C23">
        <w:rPr>
          <w:sz w:val="28"/>
          <w:szCs w:val="28"/>
        </w:rPr>
        <w:t xml:space="preserve"> используется в быту </w:t>
      </w:r>
      <w:r w:rsidR="00510850" w:rsidRPr="00FE5C23">
        <w:rPr>
          <w:sz w:val="28"/>
          <w:szCs w:val="28"/>
        </w:rPr>
        <w:t>согласно анкетным данным</w:t>
      </w:r>
      <w:r w:rsidR="00886047" w:rsidRPr="00FE5C23">
        <w:rPr>
          <w:sz w:val="28"/>
          <w:szCs w:val="28"/>
        </w:rPr>
        <w:t xml:space="preserve"> сельских населенных пунктов.</w:t>
      </w:r>
    </w:p>
    <w:p w14:paraId="18772006" w14:textId="0A14B35C" w:rsidR="00FE5C23" w:rsidRPr="00FE5C23" w:rsidRDefault="00FE5C23" w:rsidP="001C1EEC">
      <w:pPr>
        <w:pStyle w:val="af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10850">
        <w:rPr>
          <w:rFonts w:ascii="Times New Roman" w:hAnsi="Times New Roman" w:cs="Times New Roman"/>
          <w:sz w:val="28"/>
          <w:szCs w:val="28"/>
        </w:rPr>
        <w:t xml:space="preserve">города Булаево </w:t>
      </w:r>
      <w:r w:rsidRPr="00FE5C23">
        <w:rPr>
          <w:rFonts w:ascii="Times New Roman" w:hAnsi="Times New Roman" w:cs="Times New Roman"/>
          <w:sz w:val="28"/>
          <w:szCs w:val="28"/>
        </w:rPr>
        <w:t>по заявочной системе оказывает услуги по вывозу ТБО</w:t>
      </w:r>
      <w:r w:rsidR="00510850">
        <w:rPr>
          <w:rFonts w:ascii="Times New Roman" w:hAnsi="Times New Roman" w:cs="Times New Roman"/>
          <w:sz w:val="28"/>
          <w:szCs w:val="28"/>
        </w:rPr>
        <w:t xml:space="preserve"> </w:t>
      </w:r>
      <w:r w:rsidR="00510850" w:rsidRPr="0051085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510850" w:rsidRPr="00510850">
        <w:rPr>
          <w:rFonts w:ascii="Times New Roman" w:hAnsi="Times New Roman" w:cs="Times New Roman"/>
          <w:sz w:val="28"/>
          <w:szCs w:val="28"/>
        </w:rPr>
        <w:t>Байбекова</w:t>
      </w:r>
      <w:proofErr w:type="spellEnd"/>
      <w:r w:rsidRPr="00510850">
        <w:rPr>
          <w:rFonts w:ascii="Times New Roman" w:hAnsi="Times New Roman" w:cs="Times New Roman"/>
          <w:sz w:val="28"/>
          <w:szCs w:val="28"/>
        </w:rPr>
        <w:t>.</w:t>
      </w:r>
      <w:r w:rsidRPr="00FE5C23">
        <w:rPr>
          <w:rFonts w:ascii="Times New Roman" w:hAnsi="Times New Roman" w:cs="Times New Roman"/>
          <w:sz w:val="28"/>
          <w:szCs w:val="28"/>
        </w:rPr>
        <w:t xml:space="preserve"> В остальных сельских округах осуществляется самовывоз ТБО населением.</w:t>
      </w:r>
    </w:p>
    <w:p w14:paraId="2D144D4A" w14:textId="3E073F6C" w:rsidR="00886047" w:rsidRPr="00FE5C23" w:rsidRDefault="00886047" w:rsidP="001C1EEC">
      <w:pPr>
        <w:pStyle w:val="af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23">
        <w:rPr>
          <w:rFonts w:ascii="Times New Roman" w:hAnsi="Times New Roman" w:cs="Times New Roman"/>
          <w:sz w:val="28"/>
          <w:szCs w:val="28"/>
        </w:rPr>
        <w:t xml:space="preserve">Предприятий и организаций, официально зарегистрированных в районе по сортировке и переработке ТБО не имеется. </w:t>
      </w:r>
    </w:p>
    <w:p w14:paraId="7EE5D1D1" w14:textId="33FFFE0B" w:rsidR="00886047" w:rsidRPr="00FE5C23" w:rsidRDefault="00886047" w:rsidP="001C1EEC">
      <w:pPr>
        <w:ind w:firstLine="709"/>
        <w:jc w:val="both"/>
        <w:rPr>
          <w:sz w:val="28"/>
          <w:szCs w:val="28"/>
        </w:rPr>
      </w:pPr>
      <w:r w:rsidRPr="00FE5C23">
        <w:rPr>
          <w:sz w:val="28"/>
          <w:szCs w:val="28"/>
        </w:rPr>
        <w:t>Отсутствуют контейнера для раздельного сбора и хранения ТБО</w:t>
      </w:r>
      <w:r w:rsidR="00464282">
        <w:rPr>
          <w:sz w:val="28"/>
          <w:szCs w:val="28"/>
        </w:rPr>
        <w:t xml:space="preserve">. В городе Булаево </w:t>
      </w:r>
      <w:r w:rsidR="00464282" w:rsidRPr="00464282">
        <w:rPr>
          <w:sz w:val="28"/>
          <w:szCs w:val="36"/>
        </w:rPr>
        <w:t>для сбора</w:t>
      </w:r>
      <w:r w:rsidR="00464282">
        <w:rPr>
          <w:sz w:val="28"/>
          <w:szCs w:val="36"/>
        </w:rPr>
        <w:t xml:space="preserve"> общего</w:t>
      </w:r>
      <w:r w:rsidR="00464282" w:rsidRPr="00464282">
        <w:rPr>
          <w:sz w:val="28"/>
          <w:szCs w:val="36"/>
        </w:rPr>
        <w:t xml:space="preserve"> мусора установлены 90 контейнеров</w:t>
      </w:r>
      <w:r w:rsidRPr="00FE5C23">
        <w:rPr>
          <w:sz w:val="28"/>
          <w:szCs w:val="28"/>
        </w:rPr>
        <w:t>.</w:t>
      </w:r>
    </w:p>
    <w:p w14:paraId="51AF3922" w14:textId="77777777" w:rsidR="00886047" w:rsidRPr="00FE5C23" w:rsidRDefault="00886047" w:rsidP="001C1EEC">
      <w:pPr>
        <w:ind w:firstLine="709"/>
        <w:jc w:val="both"/>
        <w:rPr>
          <w:sz w:val="28"/>
          <w:szCs w:val="28"/>
        </w:rPr>
      </w:pPr>
    </w:p>
    <w:p w14:paraId="22A94367" w14:textId="4285A9F4" w:rsidR="00886047" w:rsidRPr="001C1EEC" w:rsidRDefault="00886047" w:rsidP="001C1EEC">
      <w:pPr>
        <w:pStyle w:val="a7"/>
        <w:numPr>
          <w:ilvl w:val="1"/>
          <w:numId w:val="4"/>
        </w:numPr>
        <w:tabs>
          <w:tab w:val="clear" w:pos="800"/>
          <w:tab w:val="left" w:pos="0"/>
        </w:tabs>
        <w:spacing w:before="48" w:line="276" w:lineRule="auto"/>
        <w:ind w:left="0" w:right="617" w:firstLine="709"/>
        <w:rPr>
          <w:sz w:val="28"/>
          <w:szCs w:val="28"/>
        </w:rPr>
      </w:pPr>
      <w:r w:rsidRPr="00FE5C23">
        <w:rPr>
          <w:b/>
          <w:bCs/>
          <w:sz w:val="28"/>
          <w:szCs w:val="28"/>
        </w:rPr>
        <w:t>Анализ мероприятий по управлению отходами</w:t>
      </w:r>
    </w:p>
    <w:p w14:paraId="528B98EA" w14:textId="68850ECB" w:rsidR="005C487B" w:rsidRPr="005C487B" w:rsidRDefault="005C487B" w:rsidP="001C1EEC">
      <w:pPr>
        <w:tabs>
          <w:tab w:val="left" w:pos="1313"/>
        </w:tabs>
        <w:spacing w:before="48" w:line="278" w:lineRule="auto"/>
        <w:ind w:right="617" w:firstLine="709"/>
        <w:jc w:val="both"/>
        <w:rPr>
          <w:sz w:val="28"/>
        </w:rPr>
      </w:pPr>
      <w:r w:rsidRPr="005C487B">
        <w:rPr>
          <w:sz w:val="28"/>
        </w:rPr>
        <w:t>Мероприятия по управлению отходами за последние 3 года не</w:t>
      </w:r>
      <w:r w:rsidR="00464282">
        <w:rPr>
          <w:sz w:val="28"/>
        </w:rPr>
        <w:t xml:space="preserve"> </w:t>
      </w:r>
      <w:r w:rsidRPr="005C487B">
        <w:rPr>
          <w:sz w:val="28"/>
        </w:rPr>
        <w:t xml:space="preserve">проводились. </w:t>
      </w:r>
    </w:p>
    <w:p w14:paraId="50762252" w14:textId="77777777" w:rsidR="00886047" w:rsidRDefault="00886047" w:rsidP="001C1EEC">
      <w:pPr>
        <w:tabs>
          <w:tab w:val="left" w:pos="1313"/>
        </w:tabs>
        <w:spacing w:before="48" w:line="276" w:lineRule="auto"/>
        <w:ind w:right="617" w:firstLine="709"/>
        <w:rPr>
          <w:sz w:val="28"/>
          <w:szCs w:val="28"/>
        </w:rPr>
      </w:pPr>
    </w:p>
    <w:p w14:paraId="734A3904" w14:textId="1CD5C2AB" w:rsidR="00886047" w:rsidRDefault="00886047" w:rsidP="001C1EEC">
      <w:pPr>
        <w:tabs>
          <w:tab w:val="left" w:pos="1313"/>
        </w:tabs>
        <w:spacing w:before="48" w:line="276" w:lineRule="auto"/>
        <w:ind w:right="-8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 Описание и анализ выделенных средств в динамика за последние три года</w:t>
      </w:r>
    </w:p>
    <w:p w14:paraId="017A406C" w14:textId="77777777" w:rsidR="00886047" w:rsidRPr="00810913" w:rsidRDefault="00886047" w:rsidP="001C1EEC">
      <w:pPr>
        <w:ind w:firstLine="709"/>
        <w:jc w:val="both"/>
        <w:rPr>
          <w:sz w:val="28"/>
          <w:szCs w:val="28"/>
        </w:rPr>
      </w:pPr>
      <w:r w:rsidRPr="00810913">
        <w:rPr>
          <w:sz w:val="28"/>
          <w:szCs w:val="28"/>
        </w:rPr>
        <w:t>Денежные средс</w:t>
      </w:r>
      <w:r w:rsidR="00810913" w:rsidRPr="00810913">
        <w:rPr>
          <w:sz w:val="28"/>
          <w:szCs w:val="28"/>
        </w:rPr>
        <w:t>тва на узаконение действующих 37</w:t>
      </w:r>
      <w:r w:rsidRPr="00810913">
        <w:rPr>
          <w:sz w:val="28"/>
          <w:szCs w:val="28"/>
        </w:rPr>
        <w:t xml:space="preserve"> мест складирования отходов, а также на открытие промышленных площадок по сельским населенным пунктам из </w:t>
      </w:r>
      <w:r w:rsidR="00744A37" w:rsidRPr="00810913">
        <w:rPr>
          <w:sz w:val="28"/>
          <w:szCs w:val="28"/>
        </w:rPr>
        <w:t>районного</w:t>
      </w:r>
      <w:r w:rsidRPr="00810913">
        <w:rPr>
          <w:sz w:val="28"/>
          <w:szCs w:val="28"/>
        </w:rPr>
        <w:t xml:space="preserve"> бюджета и областного в период с 2021 по 2023 год не выделялись.</w:t>
      </w:r>
    </w:p>
    <w:p w14:paraId="4A062D5A" w14:textId="77777777" w:rsidR="00886047" w:rsidRDefault="00886047" w:rsidP="001C1EEC">
      <w:pPr>
        <w:ind w:firstLine="709"/>
        <w:jc w:val="both"/>
      </w:pPr>
    </w:p>
    <w:p w14:paraId="2D0DAB21" w14:textId="77777777" w:rsidR="001C1EEC" w:rsidRDefault="001C1EEC" w:rsidP="001C1EEC">
      <w:pPr>
        <w:ind w:firstLine="709"/>
        <w:jc w:val="both"/>
      </w:pPr>
    </w:p>
    <w:p w14:paraId="6A069F6C" w14:textId="28945634" w:rsidR="00886047" w:rsidRPr="005A4F41" w:rsidRDefault="00886047" w:rsidP="001C1EEC">
      <w:pPr>
        <w:pStyle w:val="a7"/>
        <w:numPr>
          <w:ilvl w:val="0"/>
          <w:numId w:val="8"/>
        </w:numPr>
        <w:spacing w:line="276" w:lineRule="auto"/>
        <w:ind w:left="0" w:firstLine="709"/>
        <w:rPr>
          <w:b/>
          <w:color w:val="242424"/>
          <w:spacing w:val="-1"/>
          <w:sz w:val="30"/>
          <w:szCs w:val="30"/>
          <w:shd w:val="clear" w:color="auto" w:fill="FFFFFF"/>
        </w:rPr>
      </w:pPr>
      <w:r w:rsidRPr="005A4F41">
        <w:rPr>
          <w:b/>
          <w:color w:val="242424"/>
          <w:spacing w:val="-1"/>
          <w:sz w:val="30"/>
          <w:szCs w:val="30"/>
          <w:shd w:val="clear" w:color="auto" w:fill="FFFFFF"/>
        </w:rPr>
        <w:t>ЦЕЛИ ЗАДАЧИ И ЦЕЛЕВЫЕ ПОКАЗАТЕЛИ ПРОГРАММЫ</w:t>
      </w:r>
    </w:p>
    <w:p w14:paraId="1B1EF3B7" w14:textId="77777777" w:rsidR="00744A37" w:rsidRPr="002C4FBD" w:rsidRDefault="00744A37" w:rsidP="001C1EEC">
      <w:pPr>
        <w:spacing w:line="276" w:lineRule="auto"/>
        <w:ind w:firstLine="709"/>
        <w:jc w:val="both"/>
        <w:rPr>
          <w:b/>
          <w:color w:val="242424"/>
          <w:spacing w:val="-1"/>
          <w:sz w:val="30"/>
          <w:szCs w:val="30"/>
          <w:shd w:val="clear" w:color="auto" w:fill="FFFFFF"/>
        </w:rPr>
      </w:pPr>
    </w:p>
    <w:p w14:paraId="0D78622A" w14:textId="7D0E4BB7" w:rsidR="00886047" w:rsidRPr="00340D1C" w:rsidRDefault="00886047" w:rsidP="001C1EE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40D1C">
        <w:rPr>
          <w:b/>
          <w:sz w:val="28"/>
          <w:szCs w:val="28"/>
        </w:rPr>
        <w:t>2.1.</w:t>
      </w:r>
      <w:r w:rsidR="005A4F41">
        <w:rPr>
          <w:b/>
          <w:sz w:val="28"/>
          <w:szCs w:val="28"/>
        </w:rPr>
        <w:t xml:space="preserve"> </w:t>
      </w:r>
      <w:r w:rsidRPr="00340D1C">
        <w:rPr>
          <w:b/>
          <w:sz w:val="28"/>
          <w:szCs w:val="28"/>
        </w:rPr>
        <w:t>Цели и задачи программы.</w:t>
      </w:r>
    </w:p>
    <w:p w14:paraId="5E5A9EF3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программы управления отходами являются: </w:t>
      </w:r>
    </w:p>
    <w:p w14:paraId="5590CB3C" w14:textId="77777777" w:rsidR="00886047" w:rsidRDefault="00886047" w:rsidP="001C1E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достижение установленных показателей, направленных на постепенное сокращение объемов накопленных и образуемых отходов. </w:t>
      </w:r>
    </w:p>
    <w:p w14:paraId="2ED19969" w14:textId="77777777" w:rsidR="00886047" w:rsidRDefault="00886047" w:rsidP="001C1E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 1. Совершенствование системы управления в сфере обращения с отходами производства и потребления. </w:t>
      </w:r>
    </w:p>
    <w:p w14:paraId="39F7181A" w14:textId="77777777" w:rsidR="00886047" w:rsidRDefault="00886047" w:rsidP="001C1E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 2. Улучшение санитарного и экологического состояния территорий сбора отходов производства и потребления. </w:t>
      </w:r>
    </w:p>
    <w:p w14:paraId="576477CF" w14:textId="77777777" w:rsidR="00886047" w:rsidRDefault="00886047" w:rsidP="001C1E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 3. Раздельный сбор и улучшение транспортировки отходов производства и потребления; </w:t>
      </w:r>
    </w:p>
    <w:p w14:paraId="44551C49" w14:textId="77777777" w:rsidR="005713AF" w:rsidRDefault="00886047" w:rsidP="001C1E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 4. Обеспечение своевременный вывоз отходов производства и потребления. </w:t>
      </w:r>
    </w:p>
    <w:p w14:paraId="102AFF6E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в процессе реализации Программы должны быть решены следующие задачи:</w:t>
      </w:r>
    </w:p>
    <w:p w14:paraId="5C95C972" w14:textId="569ADE7D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минимизация объемов образованных отходов; </w:t>
      </w:r>
    </w:p>
    <w:p w14:paraId="795DF3E0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 поддержка единой информационной среды в сфере обращения </w:t>
      </w:r>
      <w:r>
        <w:rPr>
          <w:sz w:val="28"/>
          <w:szCs w:val="28"/>
        </w:rPr>
        <w:lastRenderedPageBreak/>
        <w:t xml:space="preserve">с отходами производства и потребления и использования вторичных ресурсов; </w:t>
      </w:r>
    </w:p>
    <w:p w14:paraId="2461D3EF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модернизация системы обращения с отходами производства и потребления; </w:t>
      </w:r>
    </w:p>
    <w:p w14:paraId="580C3F88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ликвидация несанкционированных свалок размещения отходов. </w:t>
      </w:r>
    </w:p>
    <w:p w14:paraId="68EE17B9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целей Программы будет осуществляться посредством проведения комплексных мероприятий для ее реализации. В плане мероприятий предусмотрены меры по реализации Программы и указаны исполнители, сроки реализации, а также источники и объемы финансирования. Задачи Программы – определить пути достижения поставленной цели, наиболее эффективными и экономически обоснованными методами, с прогнозированием достижимых объемов работ в рамках планового периода. Структуризация основ комплексного управления отходами включает в себя следующие аспекты: </w:t>
      </w:r>
    </w:p>
    <w:p w14:paraId="111113D0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Генезис – источники образования, технологические эксплуатационные процессы, исходная информация об отходах (инвентаризация отходов).</w:t>
      </w:r>
    </w:p>
    <w:p w14:paraId="5731D2DA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– физико-технический, технологический, экономический, ресурсный, социальный. </w:t>
      </w:r>
    </w:p>
    <w:p w14:paraId="2D72C931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Базис – нормативно-методическая документация. </w:t>
      </w:r>
    </w:p>
    <w:p w14:paraId="279D2808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Синтез – паспортизация отходов.</w:t>
      </w:r>
    </w:p>
    <w:p w14:paraId="53157C78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осуществления комплексного управления отходами, необходимо наличие компонентов политики в области управления отходами, в </w:t>
      </w:r>
      <w:r w:rsidR="005713AF">
        <w:rPr>
          <w:sz w:val="28"/>
          <w:szCs w:val="28"/>
        </w:rPr>
        <w:t>частности: разработка</w:t>
      </w:r>
      <w:r>
        <w:rPr>
          <w:sz w:val="28"/>
          <w:szCs w:val="28"/>
        </w:rPr>
        <w:t xml:space="preserve"> и применение пакета документов, стимулирующих или обязывающих максимальное предотвращение и вторичное использование отходов;</w:t>
      </w:r>
    </w:p>
    <w:p w14:paraId="7A54DEF5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-установление экологических параметров методов обращения с отходами; </w:t>
      </w:r>
    </w:p>
    <w:p w14:paraId="24FA5544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структуры для осуществления планирования обращения с отходами (координирующего центра); </w:t>
      </w:r>
    </w:p>
    <w:p w14:paraId="32A5D9B6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принципов ответственности производителей за размещение отходов.</w:t>
      </w:r>
    </w:p>
    <w:p w14:paraId="1F9DE3F3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определении целей программы по утилизации отходами и планировании стратегии целесообразно иметь представление об определенной иерархии комплексного управления отходами. Такая иерархия подразумевает, что в первую очередь должны рассматриваться мероприятия по первичному сокращению отходов, затем по вторичному сокращению: повторному использованию и переработке оставшейся части отходов и в самую последнюю очередь – мероприятия по утилизации или захоронению тех отходов, возникновения которых не удалось избежать и которые не поддаются переработке во вторсырье.</w:t>
      </w:r>
    </w:p>
    <w:p w14:paraId="073EAA09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 управления отходами могут варьироваться в зависимости от конкретных целей и условий района, города или страны. Однако, в общем случае, цели и задачи программы управления отходами могут включать следующие элементы:</w:t>
      </w:r>
    </w:p>
    <w:p w14:paraId="0A0DDD0F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</w:p>
    <w:p w14:paraId="50E64E5B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Целями настоящей программы управления отходами является:</w:t>
      </w:r>
    </w:p>
    <w:p w14:paraId="2E58E4F5" w14:textId="77777777" w:rsidR="00886047" w:rsidRPr="00744A37" w:rsidRDefault="00886047" w:rsidP="001C1EEC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44A37">
        <w:rPr>
          <w:sz w:val="28"/>
          <w:szCs w:val="28"/>
        </w:rPr>
        <w:t>Сокращение объема образования коммунальных отходов</w:t>
      </w:r>
    </w:p>
    <w:p w14:paraId="23545410" w14:textId="77777777" w:rsidR="00886047" w:rsidRPr="00744A37" w:rsidRDefault="00886047" w:rsidP="001C1EEC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44A37">
        <w:rPr>
          <w:sz w:val="28"/>
          <w:szCs w:val="28"/>
        </w:rPr>
        <w:t>Снижение затрат на управление коммунальными отходами</w:t>
      </w:r>
    </w:p>
    <w:p w14:paraId="7529A11B" w14:textId="77777777" w:rsidR="00886047" w:rsidRPr="00744A37" w:rsidRDefault="00886047" w:rsidP="001C1EEC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44A37">
        <w:rPr>
          <w:sz w:val="28"/>
          <w:szCs w:val="28"/>
        </w:rPr>
        <w:t>Защита здоровья общества;</w:t>
      </w:r>
    </w:p>
    <w:p w14:paraId="59168AF5" w14:textId="77777777" w:rsidR="00886047" w:rsidRDefault="00886047" w:rsidP="001C1EEC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потреблению и производству.</w:t>
      </w:r>
    </w:p>
    <w:p w14:paraId="50DDC679" w14:textId="77777777" w:rsidR="00886047" w:rsidRDefault="00886047" w:rsidP="001C1EE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требуется выполнение следующих задач:</w:t>
      </w:r>
    </w:p>
    <w:p w14:paraId="6713F841" w14:textId="77777777" w:rsidR="00886047" w:rsidRDefault="00886047" w:rsidP="001C1EEC">
      <w:pPr>
        <w:pStyle w:val="a7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эффективной системы сбора и транспортировки отходов;</w:t>
      </w:r>
    </w:p>
    <w:p w14:paraId="0427CFD3" w14:textId="77777777" w:rsidR="00886047" w:rsidRDefault="00886047" w:rsidP="001C1EEC">
      <w:pPr>
        <w:pStyle w:val="a7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осведомленности населения;</w:t>
      </w:r>
    </w:p>
    <w:p w14:paraId="065C8EF3" w14:textId="77777777" w:rsidR="00886047" w:rsidRDefault="00886047" w:rsidP="001C1EEC">
      <w:pPr>
        <w:pStyle w:val="a7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инфраструктуры для переработки и обработки отходов;</w:t>
      </w:r>
    </w:p>
    <w:p w14:paraId="27E4A3B8" w14:textId="77777777" w:rsidR="00886047" w:rsidRDefault="00886047" w:rsidP="001C1EEC">
      <w:pPr>
        <w:pStyle w:val="a7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оценка результатов программы, чтобы корректировать стратегию;</w:t>
      </w:r>
    </w:p>
    <w:p w14:paraId="0969A077" w14:textId="77777777" w:rsidR="00886047" w:rsidRDefault="00886047" w:rsidP="001C1EE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14:paraId="343DA7CF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</w:p>
    <w:p w14:paraId="3C5B7AFA" w14:textId="5583B501" w:rsidR="00886047" w:rsidRDefault="00886047" w:rsidP="001C1EE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="004414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Пути достижения поставленных целей и задач.</w:t>
      </w:r>
    </w:p>
    <w:p w14:paraId="1C89AD4D" w14:textId="77777777" w:rsidR="00886047" w:rsidRDefault="00886047" w:rsidP="001C1E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управление отходами требует комплексного и системного подхода, а также активного взаимодействия всех заинтересованных сторон. Для достижения поставленных целей и задач необходимо </w:t>
      </w:r>
      <w:r w:rsidR="00A87F77">
        <w:rPr>
          <w:sz w:val="28"/>
          <w:szCs w:val="28"/>
        </w:rPr>
        <w:t>объединить</w:t>
      </w:r>
      <w:r>
        <w:rPr>
          <w:sz w:val="28"/>
          <w:szCs w:val="28"/>
        </w:rPr>
        <w:t xml:space="preserve"> усилия не только внутри </w:t>
      </w:r>
      <w:r w:rsidR="005713AF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но и реализовать сотрудничество с другими районами области. Необходимо сделать следующие шаги:</w:t>
      </w:r>
    </w:p>
    <w:p w14:paraId="68CA2CB3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Развитие эффективной инфраструктуры:</w:t>
      </w:r>
    </w:p>
    <w:p w14:paraId="2F21C50A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 модернизация объектов для сбора, транспортировки и обработки отходов.</w:t>
      </w:r>
    </w:p>
    <w:p w14:paraId="3D90EDB2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маршрутов сбора и транспортировки для снижения затрат.</w:t>
      </w:r>
    </w:p>
    <w:p w14:paraId="7BFB9011" w14:textId="1722B43F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Внедрение информационных кампаний и образования:</w:t>
      </w:r>
    </w:p>
    <w:p w14:paraId="7CD2C42C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обучающих мероприятий для населения о правилах сортировки и утилизации отходов.</w:t>
      </w:r>
    </w:p>
    <w:p w14:paraId="3CBCD0AF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информационных кампаний для повышения осведомленности и ответственности населения.</w:t>
      </w:r>
    </w:p>
    <w:p w14:paraId="329E976D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Система стимулирования:</w:t>
      </w:r>
    </w:p>
    <w:p w14:paraId="0923FFE0" w14:textId="29698A63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экономических механизмов, таких как налоги на отходы, чтобы стимулировать уменьшение объема отходов и повышение переработки.</w:t>
      </w:r>
    </w:p>
    <w:p w14:paraId="451BEE98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программ вознаграждения или льгот для тех, кто активно участвует в переработке и уменьшении отходов.</w:t>
      </w:r>
    </w:p>
    <w:p w14:paraId="5B9D1C3A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Мониторинг и оценка:</w:t>
      </w:r>
    </w:p>
    <w:p w14:paraId="3550C333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системы мониторинга для отслеживания объемов отходов, эффективности сбора и переработки.</w:t>
      </w:r>
    </w:p>
    <w:p w14:paraId="765D451B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регулярной оценки результатов программы и адаптация стратегии в соответствии с полученными данными.</w:t>
      </w:r>
    </w:p>
    <w:p w14:paraId="733104E2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Сотрудничество с заинтересованными сторонами:</w:t>
      </w:r>
    </w:p>
    <w:p w14:paraId="3A95377B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частных компаний, неправительственных организаций и общественности в процесс управления отходами.</w:t>
      </w:r>
    </w:p>
    <w:p w14:paraId="097E3A63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Партнерство с местными органами власти, чтобы объединить ресурсы и </w:t>
      </w:r>
      <w:r>
        <w:rPr>
          <w:sz w:val="28"/>
          <w:szCs w:val="28"/>
        </w:rPr>
        <w:lastRenderedPageBreak/>
        <w:t>координировать усилия.</w:t>
      </w:r>
    </w:p>
    <w:p w14:paraId="4A928D21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Соблюдение законодательства и нормативов:</w:t>
      </w:r>
    </w:p>
    <w:p w14:paraId="733D086C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обновление и соблюдение соответствующего законодательства и нормативов в сфере управления отходами.</w:t>
      </w:r>
    </w:p>
    <w:p w14:paraId="0779047C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международных соглашений и стандартов, если они применимы.</w:t>
      </w:r>
    </w:p>
    <w:p w14:paraId="48ADB63A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Инновации и исследования:</w:t>
      </w:r>
    </w:p>
    <w:p w14:paraId="4B34BD37" w14:textId="50EEC5F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 финансирование исследовательских и инновационных проектов, направленных на поиск новых способов управления отходами и уменьшения их воздействия на окружающую среду.</w:t>
      </w:r>
    </w:p>
    <w:p w14:paraId="414BC145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Финансовая устойчивость:</w:t>
      </w:r>
    </w:p>
    <w:p w14:paraId="12424930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устойчивой финансовой модели для программы управления отходами, включая прозрачную систему финансирования и бюджетирования.</w:t>
      </w:r>
    </w:p>
    <w:p w14:paraId="13FE771B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Мониторинг и обмен опытом:</w:t>
      </w:r>
    </w:p>
    <w:p w14:paraId="242BF0EC" w14:textId="77777777" w:rsidR="00886047" w:rsidRDefault="00886047" w:rsidP="001C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 другими районами, чтобы </w:t>
      </w:r>
      <w:r w:rsidR="006C3473">
        <w:rPr>
          <w:sz w:val="28"/>
          <w:szCs w:val="28"/>
        </w:rPr>
        <w:t>объединить</w:t>
      </w:r>
      <w:r>
        <w:rPr>
          <w:sz w:val="28"/>
          <w:szCs w:val="28"/>
        </w:rPr>
        <w:t xml:space="preserve"> усилия в управлении отходами.</w:t>
      </w:r>
    </w:p>
    <w:p w14:paraId="44C6445B" w14:textId="77777777" w:rsidR="00886047" w:rsidRDefault="00886047" w:rsidP="001C1EEC">
      <w:pPr>
        <w:ind w:firstLine="709"/>
        <w:jc w:val="both"/>
        <w:rPr>
          <w:b/>
          <w:bCs/>
          <w:sz w:val="28"/>
          <w:szCs w:val="28"/>
        </w:rPr>
      </w:pPr>
    </w:p>
    <w:p w14:paraId="0079FDAF" w14:textId="0E5646DE" w:rsidR="00886047" w:rsidRPr="001C1EEC" w:rsidRDefault="00886047" w:rsidP="001C1EEC">
      <w:pPr>
        <w:pStyle w:val="a3"/>
        <w:ind w:firstLine="709"/>
        <w:rPr>
          <w:b/>
          <w:bCs/>
          <w:spacing w:val="-1"/>
        </w:rPr>
      </w:pPr>
      <w:r>
        <w:rPr>
          <w:b/>
          <w:bCs/>
          <w:spacing w:val="-1"/>
        </w:rPr>
        <w:t>2.3. Целевые показатели Программы</w:t>
      </w:r>
    </w:p>
    <w:p w14:paraId="6305DA2B" w14:textId="77777777" w:rsidR="00886047" w:rsidRDefault="00886047" w:rsidP="001C1EEC">
      <w:pPr>
        <w:pStyle w:val="a3"/>
        <w:ind w:firstLine="709"/>
        <w:jc w:val="both"/>
        <w:rPr>
          <w:spacing w:val="-1"/>
        </w:rPr>
      </w:pPr>
      <w:r>
        <w:rPr>
          <w:spacing w:val="-1"/>
        </w:rPr>
        <w:t xml:space="preserve">Целевые показатели программы управления отходами должны быть конкретными, измеримыми, достижимыми, релевантными и ограниченными по времени (критерии SMART). </w:t>
      </w:r>
      <w:r w:rsidR="00A87F77">
        <w:rPr>
          <w:spacing w:val="-1"/>
        </w:rPr>
        <w:t>Ц</w:t>
      </w:r>
      <w:r>
        <w:rPr>
          <w:spacing w:val="-1"/>
        </w:rPr>
        <w:t>елевы</w:t>
      </w:r>
      <w:r w:rsidR="00A87F77">
        <w:rPr>
          <w:spacing w:val="-1"/>
        </w:rPr>
        <w:t>е</w:t>
      </w:r>
      <w:r>
        <w:rPr>
          <w:spacing w:val="-1"/>
        </w:rPr>
        <w:t xml:space="preserve"> показателей для программы управления отходами:</w:t>
      </w:r>
    </w:p>
    <w:p w14:paraId="728F9B48" w14:textId="77777777" w:rsidR="00886047" w:rsidRDefault="00886047" w:rsidP="001C1EEC">
      <w:pPr>
        <w:pStyle w:val="a3"/>
        <w:ind w:firstLine="709"/>
        <w:jc w:val="both"/>
        <w:rPr>
          <w:spacing w:val="-1"/>
        </w:rPr>
      </w:pPr>
      <w:r>
        <w:rPr>
          <w:spacing w:val="-1"/>
        </w:rPr>
        <w:t>Снижение общего объема отправляемых на свалку отходов:</w:t>
      </w:r>
    </w:p>
    <w:p w14:paraId="0A450189" w14:textId="77777777" w:rsidR="00886047" w:rsidRDefault="00886047" w:rsidP="001C1EEC">
      <w:pPr>
        <w:pStyle w:val="a3"/>
        <w:ind w:firstLine="709"/>
        <w:jc w:val="both"/>
        <w:rPr>
          <w:spacing w:val="-1"/>
        </w:rPr>
      </w:pPr>
      <w:r>
        <w:rPr>
          <w:spacing w:val="-1"/>
        </w:rPr>
        <w:t>Цель: Снижение общего объема отходов, отправляемых на свалку, на 20% к концу 5-летнего периода.</w:t>
      </w:r>
    </w:p>
    <w:p w14:paraId="1458994C" w14:textId="77777777" w:rsidR="00886047" w:rsidRDefault="00886047" w:rsidP="001C1EEC">
      <w:pPr>
        <w:pStyle w:val="a3"/>
        <w:ind w:firstLine="709"/>
        <w:jc w:val="both"/>
        <w:rPr>
          <w:spacing w:val="-1"/>
        </w:rPr>
      </w:pPr>
      <w:r>
        <w:rPr>
          <w:spacing w:val="-1"/>
        </w:rPr>
        <w:t>Измерение: Количество тонн отходов, отправляемых на свалку ежегодно.</w:t>
      </w:r>
    </w:p>
    <w:p w14:paraId="25FDB8C0" w14:textId="77777777" w:rsidR="00886047" w:rsidRDefault="00886047" w:rsidP="001C1EEC">
      <w:pPr>
        <w:pStyle w:val="a3"/>
        <w:ind w:firstLine="709"/>
        <w:jc w:val="both"/>
        <w:rPr>
          <w:spacing w:val="-1"/>
        </w:rPr>
      </w:pPr>
    </w:p>
    <w:p w14:paraId="11A563D0" w14:textId="77777777" w:rsidR="00886047" w:rsidRDefault="00886047" w:rsidP="001C1EEC">
      <w:pPr>
        <w:pStyle w:val="a3"/>
        <w:ind w:firstLine="709"/>
        <w:jc w:val="both"/>
        <w:rPr>
          <w:spacing w:val="-1"/>
        </w:rPr>
      </w:pPr>
      <w:r w:rsidRPr="006C3473">
        <w:rPr>
          <w:spacing w:val="-1"/>
        </w:rPr>
        <w:t>Цель: Достижение стандартной практики раздельного сбора и сортировки отходов на 9</w:t>
      </w:r>
      <w:r w:rsidR="005C487B">
        <w:rPr>
          <w:spacing w:val="-1"/>
        </w:rPr>
        <w:t>5% территории района в течение 5</w:t>
      </w:r>
      <w:r w:rsidRPr="006C3473">
        <w:rPr>
          <w:spacing w:val="-1"/>
        </w:rPr>
        <w:t xml:space="preserve"> лет.</w:t>
      </w:r>
    </w:p>
    <w:p w14:paraId="10F2CFAC" w14:textId="77777777" w:rsidR="00886047" w:rsidRDefault="00886047" w:rsidP="001C1EEC">
      <w:pPr>
        <w:pStyle w:val="a3"/>
        <w:ind w:firstLine="709"/>
        <w:jc w:val="both"/>
        <w:rPr>
          <w:spacing w:val="-1"/>
        </w:rPr>
      </w:pPr>
      <w:r>
        <w:rPr>
          <w:spacing w:val="-1"/>
        </w:rPr>
        <w:t>Измерение: Процент территории с организованным раздельным сбором.</w:t>
      </w:r>
    </w:p>
    <w:p w14:paraId="4E15BA4C" w14:textId="77777777" w:rsidR="00886047" w:rsidRDefault="00886047" w:rsidP="001C1EEC">
      <w:pPr>
        <w:pStyle w:val="a3"/>
        <w:ind w:firstLine="709"/>
        <w:jc w:val="both"/>
        <w:rPr>
          <w:spacing w:val="-1"/>
        </w:rPr>
      </w:pPr>
      <w:r>
        <w:rPr>
          <w:spacing w:val="-1"/>
        </w:rPr>
        <w:t>Сокращение выбросов парниковых газов:</w:t>
      </w:r>
    </w:p>
    <w:p w14:paraId="3298D405" w14:textId="77777777" w:rsidR="00886047" w:rsidRDefault="00886047" w:rsidP="001C1EEC">
      <w:pPr>
        <w:pStyle w:val="a3"/>
        <w:ind w:firstLine="709"/>
        <w:jc w:val="both"/>
        <w:rPr>
          <w:spacing w:val="-1"/>
        </w:rPr>
      </w:pPr>
      <w:r>
        <w:rPr>
          <w:spacing w:val="-1"/>
        </w:rPr>
        <w:t>Цель: Обеспечение соответствия всем действующим законодательным нормам и стандартам в области управления отходами.</w:t>
      </w:r>
    </w:p>
    <w:p w14:paraId="2C0A9890" w14:textId="77777777" w:rsidR="00886047" w:rsidRDefault="00886047" w:rsidP="001C1EEC">
      <w:pPr>
        <w:pStyle w:val="a3"/>
        <w:ind w:firstLine="709"/>
        <w:jc w:val="both"/>
        <w:rPr>
          <w:spacing w:val="-1"/>
        </w:rPr>
      </w:pPr>
      <w:r>
        <w:rPr>
          <w:spacing w:val="-1"/>
        </w:rPr>
        <w:t>Измерение: Результаты проверок и аудитов соответствия.</w:t>
      </w:r>
    </w:p>
    <w:p w14:paraId="2D8B9080" w14:textId="77777777" w:rsidR="00886047" w:rsidRDefault="00886047" w:rsidP="001C1EEC">
      <w:pPr>
        <w:pStyle w:val="a3"/>
        <w:ind w:firstLine="709"/>
        <w:jc w:val="both"/>
        <w:rPr>
          <w:spacing w:val="-1"/>
        </w:rPr>
      </w:pPr>
      <w:r>
        <w:rPr>
          <w:spacing w:val="-1"/>
        </w:rPr>
        <w:t xml:space="preserve">Целевые показатели должны быть адаптированы к конкретным целям и задачам программы управления отходами, а также регулярно </w:t>
      </w:r>
      <w:proofErr w:type="spellStart"/>
      <w:r>
        <w:rPr>
          <w:spacing w:val="-1"/>
        </w:rPr>
        <w:t>мониторится</w:t>
      </w:r>
      <w:proofErr w:type="spellEnd"/>
      <w:r>
        <w:rPr>
          <w:spacing w:val="-1"/>
        </w:rPr>
        <w:t xml:space="preserve"> и оценивается для обеспечения достижения установленных целей.</w:t>
      </w:r>
    </w:p>
    <w:p w14:paraId="5E333D37" w14:textId="77777777" w:rsidR="00886047" w:rsidRDefault="00886047" w:rsidP="001C1EEC">
      <w:pPr>
        <w:pStyle w:val="a3"/>
        <w:ind w:firstLine="709"/>
        <w:jc w:val="both"/>
      </w:pPr>
    </w:p>
    <w:p w14:paraId="6EC04217" w14:textId="77777777" w:rsidR="008C7A04" w:rsidRPr="006E02D4" w:rsidRDefault="008C7A04" w:rsidP="001C1EEC">
      <w:pPr>
        <w:ind w:firstLine="709"/>
        <w:jc w:val="both"/>
        <w:rPr>
          <w:spacing w:val="-1"/>
        </w:rPr>
      </w:pPr>
    </w:p>
    <w:p w14:paraId="60B467C3" w14:textId="77777777" w:rsidR="006C3473" w:rsidRDefault="006C3473" w:rsidP="001C1EEC">
      <w:pPr>
        <w:ind w:firstLine="709"/>
        <w:jc w:val="center"/>
        <w:rPr>
          <w:b/>
          <w:spacing w:val="-1"/>
          <w:sz w:val="28"/>
        </w:rPr>
      </w:pPr>
    </w:p>
    <w:p w14:paraId="03FD83FA" w14:textId="77777777" w:rsidR="00886047" w:rsidRPr="006E02D4" w:rsidRDefault="00886047" w:rsidP="009226C2">
      <w:pPr>
        <w:ind w:firstLine="709"/>
        <w:rPr>
          <w:b/>
          <w:spacing w:val="-1"/>
          <w:sz w:val="28"/>
        </w:rPr>
      </w:pPr>
      <w:r w:rsidRPr="006E02D4">
        <w:rPr>
          <w:b/>
          <w:spacing w:val="-1"/>
          <w:sz w:val="28"/>
        </w:rPr>
        <w:t>3.ОСНОВНЫЕ НАПРАВЛЕНИЯ, ПУТИ ДОСТИЖЕНИЯ ПОСТАВЛЕННЫХ ЦЕЛЕЙ И ЗАДАЧ</w:t>
      </w:r>
    </w:p>
    <w:p w14:paraId="2FBCC305" w14:textId="77777777" w:rsidR="001A325A" w:rsidRPr="006E02D4" w:rsidRDefault="001A325A" w:rsidP="001C1EEC">
      <w:pPr>
        <w:pStyle w:val="a3"/>
        <w:spacing w:before="48"/>
        <w:ind w:firstLine="709"/>
        <w:rPr>
          <w:spacing w:val="-1"/>
          <w:sz w:val="22"/>
          <w:szCs w:val="22"/>
        </w:rPr>
      </w:pPr>
    </w:p>
    <w:p w14:paraId="77926F4E" w14:textId="77777777" w:rsidR="001A325A" w:rsidRPr="006E02D4" w:rsidRDefault="001A325A" w:rsidP="001C1EEC">
      <w:pPr>
        <w:pStyle w:val="a3"/>
        <w:ind w:firstLine="709"/>
        <w:jc w:val="both"/>
        <w:rPr>
          <w:spacing w:val="-1"/>
        </w:rPr>
      </w:pPr>
      <w:r w:rsidRPr="006E02D4">
        <w:t>Основным направлением является</w:t>
      </w:r>
      <w:r w:rsidRPr="006E02D4">
        <w:rPr>
          <w:spacing w:val="-1"/>
        </w:rPr>
        <w:t xml:space="preserve"> модернизация инфраструктуры управления отходами: Одним из ключевых направлений является модернизация и развитие инфраструктуры для сбора, транспортировки, переработки и утилизации отходов. Это включает в себя строительство современных сборочных </w:t>
      </w:r>
      <w:r w:rsidRPr="006E02D4">
        <w:rPr>
          <w:spacing w:val="-1"/>
        </w:rPr>
        <w:lastRenderedPageBreak/>
        <w:t>пунктов, установку контейнеров для раздельного сбора и обновление системы транспортировки.</w:t>
      </w:r>
    </w:p>
    <w:p w14:paraId="47C4F108" w14:textId="77777777" w:rsidR="001A325A" w:rsidRPr="006E02D4" w:rsidRDefault="001A325A" w:rsidP="001C1EEC">
      <w:pPr>
        <w:pStyle w:val="a3"/>
        <w:ind w:firstLine="709"/>
        <w:jc w:val="both"/>
        <w:rPr>
          <w:spacing w:val="-1"/>
        </w:rPr>
      </w:pPr>
      <w:r w:rsidRPr="006E02D4">
        <w:rPr>
          <w:spacing w:val="-1"/>
        </w:rPr>
        <w:t>Сортировка на источнике и раздельный сбор: Важным направлением является поощрение раздельного сбора отходов на уровне домохозяйств и предприятий. Это позволяет оптимизировать процессы переработки и утилизации.</w:t>
      </w:r>
    </w:p>
    <w:p w14:paraId="695F96BF" w14:textId="77777777" w:rsidR="001A325A" w:rsidRPr="006E02D4" w:rsidRDefault="001A325A" w:rsidP="001C1EEC">
      <w:pPr>
        <w:pStyle w:val="a3"/>
        <w:ind w:firstLine="709"/>
        <w:jc w:val="both"/>
        <w:rPr>
          <w:spacing w:val="-1"/>
        </w:rPr>
      </w:pPr>
      <w:r w:rsidRPr="006E02D4">
        <w:rPr>
          <w:spacing w:val="-1"/>
        </w:rPr>
        <w:t>Стимулирование переработки и утилизации: Программа будет активно содействовать переработке и утилизации отходов, создавая партнерства с перерабатывающими компаниями и поддерживая развитие местных рынков для вторичных материалов.</w:t>
      </w:r>
    </w:p>
    <w:p w14:paraId="13270B3C" w14:textId="2DC94FD3" w:rsidR="001A325A" w:rsidRPr="006E02D4" w:rsidRDefault="001A325A" w:rsidP="001C1EEC">
      <w:pPr>
        <w:pStyle w:val="a3"/>
        <w:ind w:firstLine="709"/>
        <w:jc w:val="both"/>
        <w:rPr>
          <w:spacing w:val="-1"/>
        </w:rPr>
      </w:pPr>
      <w:r w:rsidRPr="006E02D4">
        <w:rPr>
          <w:spacing w:val="-1"/>
        </w:rPr>
        <w:t>Образование и информирование общественности</w:t>
      </w:r>
      <w:r w:rsidR="0030625C" w:rsidRPr="006E02D4">
        <w:rPr>
          <w:spacing w:val="-1"/>
        </w:rPr>
        <w:t>: для</w:t>
      </w:r>
      <w:r w:rsidRPr="006E02D4">
        <w:rPr>
          <w:spacing w:val="-1"/>
        </w:rPr>
        <w:t xml:space="preserve"> успешной реализации Программы важно образовать и информировать общественность о правилах раздельного сбора, устойчивости и экологической ответственности.</w:t>
      </w:r>
    </w:p>
    <w:p w14:paraId="5BE6BB36" w14:textId="77777777" w:rsidR="001A325A" w:rsidRPr="006E02D4" w:rsidRDefault="001A325A" w:rsidP="001C1EEC">
      <w:pPr>
        <w:pStyle w:val="a3"/>
        <w:ind w:firstLine="709"/>
        <w:jc w:val="both"/>
        <w:rPr>
          <w:spacing w:val="-1"/>
        </w:rPr>
      </w:pPr>
      <w:r w:rsidRPr="006E02D4">
        <w:rPr>
          <w:spacing w:val="-1"/>
        </w:rPr>
        <w:t>Пути достижения поставленных целей:</w:t>
      </w:r>
    </w:p>
    <w:p w14:paraId="3DA8EC38" w14:textId="77777777" w:rsidR="001A325A" w:rsidRPr="006E02D4" w:rsidRDefault="001A325A" w:rsidP="001C1EEC">
      <w:pPr>
        <w:pStyle w:val="a3"/>
        <w:ind w:firstLine="709"/>
        <w:jc w:val="both"/>
        <w:rPr>
          <w:spacing w:val="-1"/>
        </w:rPr>
      </w:pPr>
      <w:r w:rsidRPr="006E02D4">
        <w:rPr>
          <w:spacing w:val="-1"/>
        </w:rPr>
        <w:t>Разработка и внедрение долгосрочной стратегии: Программа предусматривает разработку и внедрение долгосрочной стратегии управления отходами, которая определяет конкретные шаги и сроки для достижения целей.</w:t>
      </w:r>
    </w:p>
    <w:p w14:paraId="147B05E0" w14:textId="77777777" w:rsidR="001A325A" w:rsidRPr="006E02D4" w:rsidRDefault="001A325A" w:rsidP="001C1EEC">
      <w:pPr>
        <w:pStyle w:val="a3"/>
        <w:ind w:firstLine="709"/>
        <w:jc w:val="both"/>
        <w:rPr>
          <w:spacing w:val="-1"/>
        </w:rPr>
      </w:pPr>
      <w:r w:rsidRPr="006E02D4">
        <w:rPr>
          <w:spacing w:val="-1"/>
        </w:rPr>
        <w:t>Инвестиции в инфраструктуру: Программа предусматривает выделение средств на модернизацию и строительство инфраструк</w:t>
      </w:r>
      <w:r w:rsidR="00A9478E">
        <w:rPr>
          <w:spacing w:val="-1"/>
        </w:rPr>
        <w:t xml:space="preserve">туры, включая сборочные пункты </w:t>
      </w:r>
      <w:r w:rsidRPr="006E02D4">
        <w:rPr>
          <w:spacing w:val="-1"/>
        </w:rPr>
        <w:t>и системы транспортировки.</w:t>
      </w:r>
    </w:p>
    <w:p w14:paraId="4E9D1A92" w14:textId="77777777" w:rsidR="001A325A" w:rsidRPr="006E02D4" w:rsidRDefault="001A325A" w:rsidP="001C1EEC">
      <w:pPr>
        <w:pStyle w:val="a3"/>
        <w:ind w:firstLine="709"/>
        <w:jc w:val="both"/>
        <w:rPr>
          <w:spacing w:val="-1"/>
        </w:rPr>
      </w:pPr>
      <w:r w:rsidRPr="006E02D4">
        <w:rPr>
          <w:spacing w:val="-1"/>
        </w:rPr>
        <w:t>Внедрение современных технологий: Программа сосредотачивается на внедрении современных технологий, таких как системы мониторинга заполнения контейнеров и оптимизация маршрутов сбора отходов с использованием ГИС-технологий.</w:t>
      </w:r>
    </w:p>
    <w:p w14:paraId="7C1135B7" w14:textId="6AAA9704" w:rsidR="00886047" w:rsidRPr="006E02D4" w:rsidRDefault="0030625C" w:rsidP="001C1EEC">
      <w:pPr>
        <w:ind w:firstLine="709"/>
        <w:jc w:val="both"/>
        <w:rPr>
          <w:sz w:val="28"/>
          <w:szCs w:val="28"/>
        </w:rPr>
      </w:pPr>
      <w:r w:rsidRPr="005C487B">
        <w:rPr>
          <w:sz w:val="28"/>
          <w:szCs w:val="28"/>
        </w:rPr>
        <w:t>Альтернатива строительства полигонов на территории сельских округов — это открытие</w:t>
      </w:r>
      <w:r w:rsidR="003F442B" w:rsidRPr="005C487B">
        <w:rPr>
          <w:sz w:val="28"/>
          <w:szCs w:val="28"/>
        </w:rPr>
        <w:t xml:space="preserve"> пунктов приема с сортировкой отходов </w:t>
      </w:r>
      <w:r w:rsidR="00886047" w:rsidRPr="005C487B">
        <w:rPr>
          <w:sz w:val="28"/>
          <w:szCs w:val="28"/>
        </w:rPr>
        <w:t xml:space="preserve">по </w:t>
      </w:r>
      <w:r w:rsidR="005C487B" w:rsidRPr="005C487B">
        <w:rPr>
          <w:sz w:val="28"/>
          <w:szCs w:val="28"/>
        </w:rPr>
        <w:t>Сандыктаускому</w:t>
      </w:r>
      <w:r w:rsidR="00886047" w:rsidRPr="005C487B">
        <w:rPr>
          <w:sz w:val="28"/>
          <w:szCs w:val="28"/>
        </w:rPr>
        <w:t xml:space="preserve"> </w:t>
      </w:r>
      <w:r w:rsidR="005713AF" w:rsidRPr="005C487B">
        <w:rPr>
          <w:sz w:val="28"/>
          <w:szCs w:val="28"/>
        </w:rPr>
        <w:t>району, где</w:t>
      </w:r>
      <w:r w:rsidR="00886047" w:rsidRPr="005C487B">
        <w:rPr>
          <w:sz w:val="28"/>
          <w:szCs w:val="28"/>
        </w:rPr>
        <w:t xml:space="preserve"> в последующем будет возможность</w:t>
      </w:r>
      <w:r w:rsidR="007B1A6B" w:rsidRPr="005C487B">
        <w:rPr>
          <w:sz w:val="28"/>
          <w:szCs w:val="28"/>
        </w:rPr>
        <w:t xml:space="preserve"> приема </w:t>
      </w:r>
      <w:r w:rsidR="005713AF" w:rsidRPr="005C487B">
        <w:rPr>
          <w:sz w:val="28"/>
          <w:szCs w:val="28"/>
        </w:rPr>
        <w:t>отходов</w:t>
      </w:r>
      <w:r w:rsidR="005713AF" w:rsidRPr="005C487B">
        <w:t xml:space="preserve"> (</w:t>
      </w:r>
      <w:r w:rsidR="007B1A6B" w:rsidRPr="005C487B">
        <w:t>пластмасса, стеклотара, бумага).</w:t>
      </w:r>
    </w:p>
    <w:p w14:paraId="3B46B626" w14:textId="77777777" w:rsidR="007B1A6B" w:rsidRDefault="007B1A6B" w:rsidP="001C1EEC">
      <w:pPr>
        <w:ind w:firstLine="709"/>
        <w:jc w:val="both"/>
        <w:rPr>
          <w:sz w:val="28"/>
          <w:szCs w:val="28"/>
        </w:rPr>
      </w:pPr>
    </w:p>
    <w:p w14:paraId="7FE753ED" w14:textId="77777777" w:rsidR="009226C2" w:rsidRPr="006E02D4" w:rsidRDefault="009226C2" w:rsidP="001C1EEC">
      <w:pPr>
        <w:ind w:firstLine="709"/>
        <w:jc w:val="both"/>
        <w:rPr>
          <w:sz w:val="28"/>
          <w:szCs w:val="28"/>
        </w:rPr>
      </w:pPr>
    </w:p>
    <w:p w14:paraId="22C6B5A2" w14:textId="77777777" w:rsidR="00886047" w:rsidRDefault="00886047" w:rsidP="009226C2">
      <w:pPr>
        <w:pStyle w:val="a7"/>
        <w:numPr>
          <w:ilvl w:val="0"/>
          <w:numId w:val="6"/>
        </w:numPr>
        <w:tabs>
          <w:tab w:val="clear" w:pos="1101"/>
          <w:tab w:val="left" w:pos="1102"/>
        </w:tabs>
        <w:spacing w:before="50"/>
        <w:ind w:left="0" w:firstLine="709"/>
        <w:rPr>
          <w:b/>
          <w:sz w:val="28"/>
          <w:szCs w:val="28"/>
        </w:rPr>
      </w:pPr>
      <w:r w:rsidRPr="006E02D4">
        <w:rPr>
          <w:b/>
          <w:sz w:val="28"/>
          <w:szCs w:val="28"/>
        </w:rPr>
        <w:t>НЕОБХОДИМЫЕ</w:t>
      </w:r>
      <w:r w:rsidR="00690D0C">
        <w:rPr>
          <w:b/>
          <w:sz w:val="28"/>
          <w:szCs w:val="28"/>
          <w:lang w:val="kk-KZ"/>
        </w:rPr>
        <w:t xml:space="preserve"> </w:t>
      </w:r>
      <w:r w:rsidRPr="006E02D4">
        <w:rPr>
          <w:b/>
          <w:sz w:val="28"/>
          <w:szCs w:val="28"/>
        </w:rPr>
        <w:t>РЕСУРСЫ</w:t>
      </w:r>
    </w:p>
    <w:p w14:paraId="7AA96F2C" w14:textId="77777777" w:rsidR="001C1EEC" w:rsidRPr="001C1EEC" w:rsidRDefault="001C1EEC" w:rsidP="001C1EEC">
      <w:pPr>
        <w:spacing w:before="50"/>
        <w:rPr>
          <w:b/>
          <w:sz w:val="28"/>
          <w:szCs w:val="28"/>
        </w:rPr>
      </w:pPr>
    </w:p>
    <w:p w14:paraId="3C32DBEC" w14:textId="77777777" w:rsidR="001A325A" w:rsidRPr="006E02D4" w:rsidRDefault="00744A37" w:rsidP="001C1EEC">
      <w:pPr>
        <w:ind w:firstLine="709"/>
        <w:jc w:val="both"/>
        <w:rPr>
          <w:sz w:val="28"/>
          <w:szCs w:val="28"/>
        </w:rPr>
      </w:pPr>
      <w:r w:rsidRPr="006E02D4">
        <w:rPr>
          <w:rFonts w:ascii="Times New Roman,Bold" w:hAnsi="Times New Roman,Bold" w:cs="Times New Roman,Bold"/>
          <w:sz w:val="24"/>
          <w:szCs w:val="24"/>
        </w:rPr>
        <w:tab/>
      </w:r>
      <w:r w:rsidR="001A325A" w:rsidRPr="006E02D4">
        <w:rPr>
          <w:sz w:val="28"/>
          <w:szCs w:val="28"/>
        </w:rPr>
        <w:t>Бюджет Программы: Указание общего бюджета, выделенного на реализацию Программы управления отходами. Это включает в себя как начальное финансирование, так и ожидаемые дополнительные расходы на всем протяжении выполнения Программы.</w:t>
      </w:r>
    </w:p>
    <w:p w14:paraId="062BBEEF" w14:textId="77777777" w:rsidR="001A325A" w:rsidRPr="006E02D4" w:rsidRDefault="001A325A" w:rsidP="001C1EEC">
      <w:pPr>
        <w:pStyle w:val="a3"/>
        <w:ind w:firstLine="709"/>
        <w:jc w:val="both"/>
      </w:pPr>
      <w:r w:rsidRPr="006E02D4">
        <w:t>Источники финансирования: государственные бюджеты, местные налоги, гранты и другие.</w:t>
      </w:r>
    </w:p>
    <w:p w14:paraId="57489444" w14:textId="77777777" w:rsidR="001A325A" w:rsidRPr="006E02D4" w:rsidRDefault="001A325A" w:rsidP="001C1EEC">
      <w:pPr>
        <w:pStyle w:val="a3"/>
        <w:ind w:firstLine="709"/>
        <w:jc w:val="both"/>
      </w:pPr>
      <w:r w:rsidRPr="006E02D4">
        <w:t>Финансирование на инвестиции: Указание финансирования, выделенного на инвестиционные проекты, такие как строительство сборочных пунктов, перерабатывающих заводов и приобретение необходимой техники.</w:t>
      </w:r>
    </w:p>
    <w:p w14:paraId="66EBFFC9" w14:textId="4D0A5048" w:rsidR="00886047" w:rsidRPr="006E02D4" w:rsidRDefault="00886047" w:rsidP="001C1EEC">
      <w:pPr>
        <w:ind w:firstLine="709"/>
        <w:jc w:val="both"/>
        <w:rPr>
          <w:sz w:val="28"/>
          <w:szCs w:val="28"/>
        </w:rPr>
      </w:pPr>
      <w:r w:rsidRPr="006E02D4">
        <w:rPr>
          <w:sz w:val="28"/>
          <w:szCs w:val="28"/>
        </w:rPr>
        <w:t>Источником финансирования мероприятий Программы по управлению отходами</w:t>
      </w:r>
      <w:r w:rsidR="0030625C">
        <w:rPr>
          <w:sz w:val="28"/>
          <w:szCs w:val="28"/>
        </w:rPr>
        <w:t xml:space="preserve"> </w:t>
      </w:r>
      <w:r w:rsidRPr="006E02D4">
        <w:rPr>
          <w:sz w:val="28"/>
          <w:szCs w:val="28"/>
        </w:rPr>
        <w:t>являются местный бюджет, областной бюджет.</w:t>
      </w:r>
    </w:p>
    <w:p w14:paraId="06C0C213" w14:textId="77777777" w:rsidR="00165356" w:rsidRPr="006E02D4" w:rsidRDefault="00165356" w:rsidP="001C1EEC">
      <w:pPr>
        <w:ind w:firstLine="709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B8B4CD9" w14:textId="33DBB5A5" w:rsidR="00165356" w:rsidRPr="00257AF0" w:rsidRDefault="00165356" w:rsidP="001C1EEC">
      <w:pPr>
        <w:pStyle w:val="a3"/>
        <w:ind w:firstLine="709"/>
        <w:jc w:val="both"/>
        <w:rPr>
          <w:b/>
        </w:rPr>
      </w:pPr>
      <w:r w:rsidRPr="006E02D4">
        <w:rPr>
          <w:b/>
        </w:rPr>
        <w:t>Человеческие ресурсы:</w:t>
      </w:r>
    </w:p>
    <w:p w14:paraId="60361F7E" w14:textId="0ED457C8" w:rsidR="00165356" w:rsidRPr="006E02D4" w:rsidRDefault="00165356" w:rsidP="001C1EEC">
      <w:pPr>
        <w:pStyle w:val="a3"/>
        <w:ind w:firstLine="709"/>
        <w:jc w:val="both"/>
      </w:pPr>
      <w:r w:rsidRPr="006E02D4">
        <w:t>Персонал: Определение необходимого числа сотрудников, их квалификации и роли в реализации Программы.</w:t>
      </w:r>
    </w:p>
    <w:p w14:paraId="176319F7" w14:textId="77777777" w:rsidR="00165356" w:rsidRPr="006E02D4" w:rsidRDefault="00165356" w:rsidP="001C1EEC">
      <w:pPr>
        <w:pStyle w:val="a3"/>
        <w:ind w:firstLine="709"/>
        <w:jc w:val="both"/>
      </w:pPr>
      <w:r w:rsidRPr="006E02D4">
        <w:lastRenderedPageBreak/>
        <w:t>Обучение и развитие персонала: Описание планов по обучению и развитию персонала для обеспечения успешной реализации Программы.</w:t>
      </w:r>
    </w:p>
    <w:p w14:paraId="4FE7CF81" w14:textId="77777777" w:rsidR="00165356" w:rsidRDefault="00165356" w:rsidP="001C1EEC">
      <w:pPr>
        <w:pStyle w:val="a3"/>
        <w:ind w:firstLine="709"/>
        <w:jc w:val="both"/>
      </w:pPr>
    </w:p>
    <w:p w14:paraId="7C87921A" w14:textId="77777777" w:rsidR="009226C2" w:rsidRDefault="009226C2" w:rsidP="001C1EEC">
      <w:pPr>
        <w:pStyle w:val="a3"/>
        <w:ind w:firstLine="709"/>
        <w:jc w:val="both"/>
      </w:pPr>
    </w:p>
    <w:p w14:paraId="0D3C36AE" w14:textId="77FCE9E0" w:rsidR="00165356" w:rsidRPr="009226C2" w:rsidRDefault="00165356" w:rsidP="009226C2">
      <w:pPr>
        <w:pStyle w:val="a3"/>
        <w:ind w:firstLine="709"/>
        <w:jc w:val="both"/>
        <w:rPr>
          <w:b/>
        </w:rPr>
      </w:pPr>
      <w:r w:rsidRPr="006E02D4">
        <w:rPr>
          <w:b/>
        </w:rPr>
        <w:t>Инфраструктура:</w:t>
      </w:r>
    </w:p>
    <w:p w14:paraId="5C805D34" w14:textId="3CA52F16" w:rsidR="00165356" w:rsidRPr="006E02D4" w:rsidRDefault="00165356" w:rsidP="009226C2">
      <w:pPr>
        <w:pStyle w:val="a3"/>
        <w:ind w:firstLine="709"/>
        <w:jc w:val="both"/>
      </w:pPr>
      <w:r w:rsidRPr="006E02D4">
        <w:t>Инфраструктура для сбора и транспортировки отходов: Указание состояния и планов по модернизации инфраструктуры для сбора, транспортировки и временного хранения отходов.</w:t>
      </w:r>
    </w:p>
    <w:p w14:paraId="43846DF4" w14:textId="77777777" w:rsidR="00165356" w:rsidRPr="006E02D4" w:rsidRDefault="00165356" w:rsidP="001C1EEC">
      <w:pPr>
        <w:pStyle w:val="a3"/>
        <w:ind w:firstLine="709"/>
        <w:jc w:val="both"/>
      </w:pPr>
      <w:r w:rsidRPr="006E02D4">
        <w:t>Инфраструктура для переработки и утилизации: Описание состояния и планов по строительству и модернизации перерабатывающих заводов и соответствующей инфраструктуры.</w:t>
      </w:r>
    </w:p>
    <w:p w14:paraId="4A7B1038" w14:textId="77777777" w:rsidR="00165356" w:rsidRPr="006E02D4" w:rsidRDefault="00165356" w:rsidP="001C1EEC">
      <w:pPr>
        <w:pStyle w:val="a3"/>
        <w:ind w:firstLine="709"/>
        <w:jc w:val="both"/>
      </w:pPr>
    </w:p>
    <w:p w14:paraId="6E2A015E" w14:textId="77777777" w:rsidR="00165356" w:rsidRPr="006E02D4" w:rsidRDefault="00165356" w:rsidP="001C1EEC">
      <w:pPr>
        <w:pStyle w:val="a3"/>
        <w:ind w:firstLine="709"/>
        <w:jc w:val="both"/>
        <w:rPr>
          <w:b/>
        </w:rPr>
      </w:pPr>
      <w:r w:rsidRPr="006E02D4">
        <w:rPr>
          <w:b/>
        </w:rPr>
        <w:t>Технологические ресурсы:</w:t>
      </w:r>
    </w:p>
    <w:p w14:paraId="385AA78C" w14:textId="280C2A72" w:rsidR="00165356" w:rsidRPr="006E02D4" w:rsidRDefault="00165356" w:rsidP="009226C2">
      <w:pPr>
        <w:pStyle w:val="a3"/>
        <w:ind w:firstLine="709"/>
        <w:jc w:val="both"/>
      </w:pPr>
      <w:r w:rsidRPr="006E02D4">
        <w:t>Техническое оборудование: Указание необходимого технического оборудования для эффективной реализации Программы.</w:t>
      </w:r>
    </w:p>
    <w:p w14:paraId="08DA87B8" w14:textId="77777777" w:rsidR="00165356" w:rsidRPr="006E02D4" w:rsidRDefault="00165356" w:rsidP="001C1EEC">
      <w:pPr>
        <w:pStyle w:val="a3"/>
        <w:ind w:firstLine="709"/>
        <w:jc w:val="both"/>
      </w:pPr>
      <w:r w:rsidRPr="006E02D4">
        <w:t>Информационные системы: Описание информационных систем и программного обеспечения, необходимых для мониторинга и управления управлением отходами.</w:t>
      </w:r>
    </w:p>
    <w:p w14:paraId="429559DD" w14:textId="77777777" w:rsidR="00165356" w:rsidRPr="006E02D4" w:rsidRDefault="00165356" w:rsidP="001C1EEC">
      <w:pPr>
        <w:pStyle w:val="a3"/>
        <w:ind w:firstLine="709"/>
        <w:jc w:val="both"/>
      </w:pPr>
    </w:p>
    <w:p w14:paraId="76A539B7" w14:textId="77777777" w:rsidR="00165356" w:rsidRPr="006E02D4" w:rsidRDefault="00165356" w:rsidP="001C1EEC">
      <w:pPr>
        <w:pStyle w:val="a3"/>
        <w:ind w:firstLine="709"/>
        <w:jc w:val="both"/>
        <w:rPr>
          <w:b/>
        </w:rPr>
      </w:pPr>
      <w:r w:rsidRPr="006E02D4">
        <w:rPr>
          <w:b/>
        </w:rPr>
        <w:t>Партнерские отношения:</w:t>
      </w:r>
    </w:p>
    <w:p w14:paraId="21319965" w14:textId="75C52DE1" w:rsidR="00165356" w:rsidRPr="006E02D4" w:rsidRDefault="00165356" w:rsidP="009226C2">
      <w:pPr>
        <w:pStyle w:val="a3"/>
        <w:ind w:firstLine="709"/>
        <w:jc w:val="both"/>
      </w:pPr>
      <w:r w:rsidRPr="006E02D4">
        <w:t>Партнеры и сотрудничество: Указание на партнерские отношения с организациями, предприятиями и НПО, которые могут предоставить дополнительные ресурсы или экспертизу.</w:t>
      </w:r>
    </w:p>
    <w:p w14:paraId="06D67895" w14:textId="77777777" w:rsidR="00165356" w:rsidRPr="006E02D4" w:rsidRDefault="00165356" w:rsidP="001C1EEC">
      <w:pPr>
        <w:pStyle w:val="a3"/>
        <w:ind w:firstLine="709"/>
        <w:jc w:val="both"/>
      </w:pPr>
      <w:r w:rsidRPr="006E02D4">
        <w:t>Гражданское общество: Описание мер для вовлечения общественности и добровольцев в реализацию Программы.</w:t>
      </w:r>
    </w:p>
    <w:p w14:paraId="6CDCAB24" w14:textId="77777777" w:rsidR="00165356" w:rsidRPr="006E02D4" w:rsidRDefault="00165356" w:rsidP="001C1EEC">
      <w:pPr>
        <w:pStyle w:val="a3"/>
        <w:ind w:firstLine="709"/>
        <w:jc w:val="both"/>
      </w:pPr>
    </w:p>
    <w:p w14:paraId="689E7B10" w14:textId="77777777" w:rsidR="00165356" w:rsidRPr="006E02D4" w:rsidRDefault="00165356" w:rsidP="001C1EEC">
      <w:pPr>
        <w:pStyle w:val="a3"/>
        <w:ind w:firstLine="709"/>
        <w:jc w:val="both"/>
        <w:rPr>
          <w:b/>
        </w:rPr>
      </w:pPr>
      <w:r w:rsidRPr="006E02D4">
        <w:rPr>
          <w:b/>
        </w:rPr>
        <w:t>Временные рамки:</w:t>
      </w:r>
    </w:p>
    <w:p w14:paraId="1FD6B0DB" w14:textId="287E021B" w:rsidR="00165356" w:rsidRPr="006E02D4" w:rsidRDefault="00165356" w:rsidP="009226C2">
      <w:pPr>
        <w:pStyle w:val="a3"/>
        <w:ind w:firstLine="709"/>
        <w:jc w:val="both"/>
      </w:pPr>
      <w:r w:rsidRPr="006E02D4">
        <w:t>График выполнения: Установление временных рамок для реализации ключевых этапов Программы, включая начало и завершение проектов и мероприятий.</w:t>
      </w:r>
    </w:p>
    <w:p w14:paraId="0A4B8812" w14:textId="77777777" w:rsidR="00165356" w:rsidRPr="006E02D4" w:rsidRDefault="00165356" w:rsidP="001C1EEC">
      <w:pPr>
        <w:pStyle w:val="a3"/>
        <w:ind w:firstLine="709"/>
        <w:jc w:val="both"/>
      </w:pPr>
      <w:r w:rsidRPr="006E02D4">
        <w:t>Мониторинг и оценка: Описание системы мониторинга и оценки для постоянного контроля за прогрессом и результатами.</w:t>
      </w:r>
    </w:p>
    <w:p w14:paraId="0EAFCB19" w14:textId="77777777" w:rsidR="00886047" w:rsidRPr="006E02D4" w:rsidRDefault="00886047" w:rsidP="009D39FC">
      <w:pPr>
        <w:ind w:firstLine="426"/>
        <w:jc w:val="both"/>
        <w:rPr>
          <w:sz w:val="28"/>
          <w:szCs w:val="28"/>
        </w:rPr>
      </w:pPr>
    </w:p>
    <w:p w14:paraId="257D522A" w14:textId="77777777" w:rsidR="009D39FC" w:rsidRDefault="009D39FC" w:rsidP="00257AF0">
      <w:pPr>
        <w:jc w:val="center"/>
        <w:rPr>
          <w:b/>
          <w:sz w:val="28"/>
          <w:szCs w:val="28"/>
        </w:rPr>
      </w:pPr>
    </w:p>
    <w:p w14:paraId="090F262C" w14:textId="50C47FE4" w:rsidR="00886047" w:rsidRPr="008D2643" w:rsidRDefault="00E43A60" w:rsidP="009226C2">
      <w:pPr>
        <w:numPr>
          <w:ilvl w:val="0"/>
          <w:numId w:val="6"/>
        </w:numPr>
        <w:tabs>
          <w:tab w:val="clear" w:pos="1101"/>
          <w:tab w:val="num" w:pos="851"/>
        </w:tabs>
        <w:ind w:left="0" w:firstLine="709"/>
        <w:jc w:val="both"/>
        <w:rPr>
          <w:b/>
          <w:sz w:val="28"/>
          <w:szCs w:val="28"/>
        </w:rPr>
      </w:pPr>
      <w:r w:rsidRPr="008D2643">
        <w:rPr>
          <w:b/>
          <w:sz w:val="28"/>
          <w:szCs w:val="28"/>
        </w:rPr>
        <w:t>ПЛАН ФИНАНСИРОВАНИЯ В РАМКАХ РЕАЛИЗАЦИИ</w:t>
      </w:r>
      <w:r w:rsidR="009226C2">
        <w:rPr>
          <w:b/>
          <w:sz w:val="28"/>
          <w:szCs w:val="28"/>
        </w:rPr>
        <w:t xml:space="preserve"> </w:t>
      </w:r>
      <w:r w:rsidRPr="008D2643">
        <w:rPr>
          <w:b/>
          <w:sz w:val="28"/>
          <w:szCs w:val="28"/>
        </w:rPr>
        <w:t>ПРОГРАММЫ ПО УПРАВЛЕНИЮ ОТХОДАМИ</w:t>
      </w:r>
    </w:p>
    <w:p w14:paraId="25382048" w14:textId="77777777" w:rsidR="00886047" w:rsidRPr="008D2643" w:rsidRDefault="00886047">
      <w:pPr>
        <w:rPr>
          <w:sz w:val="24"/>
          <w:szCs w:val="24"/>
        </w:rPr>
      </w:pPr>
      <w:r w:rsidRPr="008D2643">
        <w:rPr>
          <w:sz w:val="24"/>
          <w:szCs w:val="24"/>
        </w:rPr>
        <w:tab/>
      </w:r>
      <w:r w:rsidRPr="008D2643">
        <w:rPr>
          <w:sz w:val="24"/>
          <w:szCs w:val="24"/>
        </w:rPr>
        <w:tab/>
      </w:r>
    </w:p>
    <w:tbl>
      <w:tblPr>
        <w:tblW w:w="10254" w:type="dxa"/>
        <w:tblInd w:w="2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3167"/>
        <w:gridCol w:w="7087"/>
      </w:tblGrid>
      <w:tr w:rsidR="00886047" w:rsidRPr="008D2643" w14:paraId="148C6D5C" w14:textId="77777777" w:rsidTr="008C7A04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29C4" w14:textId="77777777" w:rsidR="00886047" w:rsidRPr="008D2643" w:rsidRDefault="00886047">
            <w:pPr>
              <w:rPr>
                <w:b/>
                <w:bCs/>
                <w:sz w:val="24"/>
                <w:szCs w:val="24"/>
              </w:rPr>
            </w:pPr>
            <w:r w:rsidRPr="008D2643">
              <w:rPr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4C92" w14:textId="77777777" w:rsidR="00886047" w:rsidRPr="008D2643" w:rsidRDefault="00886047">
            <w:pPr>
              <w:jc w:val="both"/>
              <w:rPr>
                <w:b/>
                <w:bCs/>
                <w:sz w:val="24"/>
                <w:szCs w:val="24"/>
              </w:rPr>
            </w:pPr>
            <w:r w:rsidRPr="008D2643">
              <w:rPr>
                <w:b/>
                <w:bCs/>
                <w:sz w:val="24"/>
                <w:szCs w:val="24"/>
              </w:rPr>
              <w:t>Объем финансирования, тыс. тенге</w:t>
            </w:r>
          </w:p>
        </w:tc>
      </w:tr>
      <w:tr w:rsidR="00886047" w:rsidRPr="008D2643" w14:paraId="53F21CB7" w14:textId="77777777" w:rsidTr="008C7A04">
        <w:tblPrEx>
          <w:tblCellSpacing w:w="-5" w:type="nil"/>
        </w:tblPrEx>
        <w:trPr>
          <w:tblCellSpacing w:w="-5" w:type="nil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20AF" w14:textId="23356D73" w:rsidR="00886047" w:rsidRPr="008D2643" w:rsidRDefault="00886047">
            <w:pPr>
              <w:jc w:val="both"/>
              <w:rPr>
                <w:sz w:val="24"/>
                <w:szCs w:val="24"/>
              </w:rPr>
            </w:pPr>
            <w:r w:rsidRPr="008D2643">
              <w:rPr>
                <w:b/>
                <w:bCs/>
                <w:sz w:val="24"/>
                <w:szCs w:val="24"/>
              </w:rPr>
              <w:tab/>
            </w:r>
            <w:r w:rsidRPr="008D2643">
              <w:rPr>
                <w:b/>
                <w:bCs/>
                <w:sz w:val="24"/>
                <w:szCs w:val="24"/>
              </w:rPr>
              <w:tab/>
            </w:r>
            <w:r w:rsidRPr="008D2643">
              <w:rPr>
                <w:sz w:val="24"/>
                <w:szCs w:val="24"/>
              </w:rPr>
              <w:t>2024- 20</w:t>
            </w:r>
            <w:r w:rsidR="008D2643" w:rsidRPr="008D2643">
              <w:rPr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D79C" w14:textId="15023B6C" w:rsidR="00886047" w:rsidRPr="008D2643" w:rsidRDefault="001B4864">
            <w:pPr>
              <w:jc w:val="both"/>
              <w:rPr>
                <w:sz w:val="24"/>
                <w:szCs w:val="24"/>
              </w:rPr>
            </w:pPr>
            <w:r w:rsidRPr="008D2643">
              <w:rPr>
                <w:sz w:val="24"/>
                <w:szCs w:val="24"/>
              </w:rPr>
              <w:t>Согласно бюджету</w:t>
            </w:r>
            <w:r w:rsidR="00886047" w:rsidRPr="008D2643">
              <w:rPr>
                <w:sz w:val="24"/>
                <w:szCs w:val="24"/>
              </w:rPr>
              <w:t xml:space="preserve"> *</w:t>
            </w:r>
          </w:p>
        </w:tc>
      </w:tr>
    </w:tbl>
    <w:p w14:paraId="0A44764B" w14:textId="77777777" w:rsidR="00886047" w:rsidRPr="008D2643" w:rsidRDefault="00886047">
      <w:pPr>
        <w:rPr>
          <w:sz w:val="24"/>
          <w:szCs w:val="24"/>
        </w:rPr>
      </w:pPr>
    </w:p>
    <w:p w14:paraId="7F7ADE9A" w14:textId="77777777" w:rsidR="00886047" w:rsidRPr="008D2643" w:rsidRDefault="00886047">
      <w:pPr>
        <w:rPr>
          <w:sz w:val="24"/>
          <w:szCs w:val="24"/>
        </w:rPr>
      </w:pPr>
      <w:r w:rsidRPr="008D2643">
        <w:rPr>
          <w:sz w:val="24"/>
          <w:szCs w:val="24"/>
        </w:rPr>
        <w:t>Примечание * — объем финансирования будет уточняться при формировании бюджета</w:t>
      </w:r>
    </w:p>
    <w:p w14:paraId="27BAC577" w14:textId="77777777" w:rsidR="00886047" w:rsidRPr="008D2643" w:rsidRDefault="00886047">
      <w:pPr>
        <w:rPr>
          <w:sz w:val="24"/>
          <w:szCs w:val="24"/>
        </w:rPr>
      </w:pPr>
      <w:r w:rsidRPr="008D2643">
        <w:rPr>
          <w:sz w:val="24"/>
          <w:szCs w:val="24"/>
        </w:rPr>
        <w:t>на соответствующий год.</w:t>
      </w:r>
    </w:p>
    <w:p w14:paraId="43362219" w14:textId="77777777" w:rsidR="00886047" w:rsidRPr="008D2643" w:rsidRDefault="00886047">
      <w:pPr>
        <w:rPr>
          <w:sz w:val="24"/>
          <w:szCs w:val="24"/>
        </w:rPr>
      </w:pPr>
      <w:r w:rsidRPr="008D2643">
        <w:rPr>
          <w:sz w:val="24"/>
          <w:szCs w:val="24"/>
        </w:rPr>
        <w:t>Источником финансирования реализации всех пунктов программы управления</w:t>
      </w:r>
    </w:p>
    <w:p w14:paraId="0EC6F7F2" w14:textId="77777777" w:rsidR="00886047" w:rsidRPr="008D2643" w:rsidRDefault="00886047">
      <w:pPr>
        <w:rPr>
          <w:sz w:val="24"/>
          <w:szCs w:val="24"/>
        </w:rPr>
      </w:pPr>
      <w:r w:rsidRPr="008D2643">
        <w:rPr>
          <w:sz w:val="24"/>
          <w:szCs w:val="24"/>
        </w:rPr>
        <w:t xml:space="preserve">отходами </w:t>
      </w:r>
      <w:r w:rsidR="00165356" w:rsidRPr="008D2643">
        <w:rPr>
          <w:sz w:val="24"/>
          <w:szCs w:val="24"/>
        </w:rPr>
        <w:t>областной и местный</w:t>
      </w:r>
      <w:r w:rsidRPr="008D2643">
        <w:rPr>
          <w:sz w:val="24"/>
          <w:szCs w:val="24"/>
        </w:rPr>
        <w:t xml:space="preserve"> бюджет управлением определяется количество</w:t>
      </w:r>
    </w:p>
    <w:p w14:paraId="0222B0BF" w14:textId="77777777" w:rsidR="00886047" w:rsidRPr="008D2643" w:rsidRDefault="00886047">
      <w:pPr>
        <w:rPr>
          <w:sz w:val="24"/>
          <w:szCs w:val="24"/>
        </w:rPr>
      </w:pPr>
      <w:r w:rsidRPr="008D2643">
        <w:rPr>
          <w:sz w:val="24"/>
          <w:szCs w:val="24"/>
        </w:rPr>
        <w:t>финансовых средств, сроки финансирования, очередность проведения мер, предусмотренных</w:t>
      </w:r>
    </w:p>
    <w:p w14:paraId="335557CC" w14:textId="017EAF52" w:rsidR="00886047" w:rsidRPr="009226C2" w:rsidRDefault="00886047" w:rsidP="009226C2">
      <w:pPr>
        <w:rPr>
          <w:sz w:val="24"/>
          <w:szCs w:val="24"/>
        </w:rPr>
      </w:pPr>
      <w:r w:rsidRPr="008D2643">
        <w:rPr>
          <w:sz w:val="24"/>
          <w:szCs w:val="24"/>
        </w:rPr>
        <w:t>в программе.</w:t>
      </w:r>
    </w:p>
    <w:p w14:paraId="6C160A15" w14:textId="67DD80A6" w:rsidR="008C7A04" w:rsidRPr="008D2643" w:rsidRDefault="00DB64C3" w:rsidP="00DB64C3">
      <w:pPr>
        <w:pStyle w:val="a3"/>
        <w:spacing w:before="48"/>
        <w:ind w:firstLine="720"/>
        <w:jc w:val="both"/>
        <w:rPr>
          <w:spacing w:val="-1"/>
        </w:rPr>
      </w:pPr>
      <w:r w:rsidRPr="008D2643">
        <w:t>*</w:t>
      </w:r>
      <w:r w:rsidR="00B8293B" w:rsidRPr="008D2643">
        <w:t xml:space="preserve">После корректировки </w:t>
      </w:r>
      <w:r w:rsidRPr="008D2643">
        <w:t>буду</w:t>
      </w:r>
      <w:r w:rsidR="00B8293B" w:rsidRPr="008D2643">
        <w:t xml:space="preserve">т </w:t>
      </w:r>
      <w:r w:rsidR="00A87F77" w:rsidRPr="008D2643">
        <w:t xml:space="preserve">более точно </w:t>
      </w:r>
      <w:r w:rsidR="00B8293B" w:rsidRPr="008D2643">
        <w:t xml:space="preserve">определены </w:t>
      </w:r>
      <w:r w:rsidR="00A87F77" w:rsidRPr="008D2643">
        <w:t>необходимые ресурсы</w:t>
      </w:r>
      <w:r w:rsidRPr="008D2643">
        <w:t xml:space="preserve">, а </w:t>
      </w:r>
      <w:r w:rsidR="001B4864" w:rsidRPr="008D2643">
        <w:t>также</w:t>
      </w:r>
      <w:r w:rsidRPr="008D2643">
        <w:t xml:space="preserve"> выявлены </w:t>
      </w:r>
      <w:r w:rsidR="0028044E" w:rsidRPr="008D2643">
        <w:t>объёмы</w:t>
      </w:r>
      <w:r w:rsidRPr="008D2643">
        <w:t xml:space="preserve"> накоплений перерабатываемых отходов. </w:t>
      </w:r>
    </w:p>
    <w:p w14:paraId="065E23AD" w14:textId="3F0016FD" w:rsidR="00886047" w:rsidRPr="008D2643" w:rsidRDefault="00744A37" w:rsidP="009226C2">
      <w:pPr>
        <w:numPr>
          <w:ilvl w:val="0"/>
          <w:numId w:val="6"/>
        </w:numPr>
        <w:tabs>
          <w:tab w:val="clear" w:pos="1101"/>
          <w:tab w:val="num" w:pos="851"/>
        </w:tabs>
        <w:ind w:left="0" w:firstLine="851"/>
        <w:jc w:val="both"/>
        <w:rPr>
          <w:b/>
          <w:bCs/>
          <w:sz w:val="24"/>
          <w:szCs w:val="24"/>
        </w:rPr>
      </w:pPr>
      <w:r w:rsidRPr="008D2643">
        <w:rPr>
          <w:b/>
          <w:bCs/>
          <w:sz w:val="24"/>
          <w:szCs w:val="24"/>
        </w:rPr>
        <w:lastRenderedPageBreak/>
        <w:t>ПЛАН МЕРОПРИЯТИЙ ПО РЕАЛИЗАЦИИ ПРОГРАММЫ</w:t>
      </w:r>
      <w:r w:rsidR="009226C2">
        <w:rPr>
          <w:b/>
          <w:bCs/>
          <w:sz w:val="24"/>
          <w:szCs w:val="24"/>
        </w:rPr>
        <w:t xml:space="preserve"> </w:t>
      </w:r>
      <w:r w:rsidRPr="008D2643">
        <w:rPr>
          <w:b/>
          <w:bCs/>
          <w:sz w:val="24"/>
          <w:szCs w:val="24"/>
        </w:rPr>
        <w:t>УПРАВЛЕНИЯ ОТХОДАМИ ПО РАЙОНУ</w:t>
      </w:r>
      <w:r w:rsidR="008D2643" w:rsidRPr="008D2643">
        <w:rPr>
          <w:b/>
          <w:bCs/>
          <w:sz w:val="24"/>
          <w:szCs w:val="24"/>
        </w:rPr>
        <w:t xml:space="preserve"> МАГЖАНА ЖУМАБАЕВА</w:t>
      </w:r>
    </w:p>
    <w:p w14:paraId="648B5CA4" w14:textId="77777777" w:rsidR="00036DF7" w:rsidRPr="008D2643" w:rsidRDefault="00036DF7" w:rsidP="00744A37">
      <w:pPr>
        <w:ind w:left="1101"/>
        <w:jc w:val="both"/>
        <w:rPr>
          <w:b/>
          <w:bCs/>
          <w:sz w:val="24"/>
          <w:szCs w:val="24"/>
        </w:rPr>
      </w:pPr>
    </w:p>
    <w:tbl>
      <w:tblPr>
        <w:tblW w:w="5000" w:type="pct"/>
        <w:jc w:val="center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17"/>
        <w:gridCol w:w="4110"/>
        <w:gridCol w:w="1618"/>
        <w:gridCol w:w="1993"/>
        <w:gridCol w:w="1491"/>
      </w:tblGrid>
      <w:tr w:rsidR="006E02D4" w:rsidRPr="008D2643" w14:paraId="4C105B9D" w14:textId="77777777" w:rsidTr="003F442B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F3A4" w14:textId="77777777" w:rsidR="00003480" w:rsidRPr="008D2643" w:rsidRDefault="00003480" w:rsidP="00744A37">
            <w:pPr>
              <w:jc w:val="center"/>
              <w:rPr>
                <w:b/>
                <w:sz w:val="20"/>
                <w:szCs w:val="20"/>
              </w:rPr>
            </w:pPr>
            <w:r w:rsidRPr="008D2643">
              <w:rPr>
                <w:b/>
                <w:sz w:val="20"/>
                <w:szCs w:val="20"/>
              </w:rPr>
              <w:t>№</w:t>
            </w:r>
          </w:p>
          <w:p w14:paraId="0228C248" w14:textId="77777777" w:rsidR="00003480" w:rsidRPr="008D2643" w:rsidRDefault="00003480" w:rsidP="00744A37">
            <w:pPr>
              <w:jc w:val="center"/>
              <w:rPr>
                <w:b/>
                <w:sz w:val="20"/>
                <w:szCs w:val="20"/>
              </w:rPr>
            </w:pPr>
            <w:r w:rsidRPr="008D264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069D" w14:textId="77777777" w:rsidR="00003480" w:rsidRPr="008D2643" w:rsidRDefault="00003480" w:rsidP="00744A37">
            <w:pPr>
              <w:jc w:val="center"/>
              <w:rPr>
                <w:b/>
                <w:sz w:val="20"/>
                <w:szCs w:val="20"/>
              </w:rPr>
            </w:pPr>
            <w:r w:rsidRPr="008D264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B9A8" w14:textId="77777777" w:rsidR="00003480" w:rsidRPr="008D2643" w:rsidRDefault="00003480" w:rsidP="00744A37">
            <w:pPr>
              <w:jc w:val="center"/>
              <w:rPr>
                <w:b/>
                <w:sz w:val="20"/>
                <w:szCs w:val="20"/>
              </w:rPr>
            </w:pPr>
            <w:r w:rsidRPr="008D2643">
              <w:rPr>
                <w:b/>
                <w:sz w:val="20"/>
                <w:szCs w:val="20"/>
              </w:rPr>
              <w:t>Срок</w:t>
            </w:r>
          </w:p>
          <w:p w14:paraId="48436648" w14:textId="77777777" w:rsidR="00003480" w:rsidRPr="008D2643" w:rsidRDefault="00003480" w:rsidP="00744A37">
            <w:pPr>
              <w:jc w:val="center"/>
              <w:rPr>
                <w:b/>
                <w:sz w:val="20"/>
                <w:szCs w:val="20"/>
              </w:rPr>
            </w:pPr>
            <w:r w:rsidRPr="008D2643">
              <w:rPr>
                <w:b/>
                <w:sz w:val="20"/>
                <w:szCs w:val="20"/>
              </w:rPr>
              <w:t>выполнения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A28F" w14:textId="77777777" w:rsidR="00003480" w:rsidRPr="008D2643" w:rsidRDefault="00003480" w:rsidP="00744A37">
            <w:pPr>
              <w:jc w:val="center"/>
              <w:rPr>
                <w:b/>
                <w:sz w:val="20"/>
                <w:szCs w:val="20"/>
              </w:rPr>
            </w:pPr>
            <w:r w:rsidRPr="008D2643">
              <w:rPr>
                <w:b/>
                <w:sz w:val="20"/>
                <w:szCs w:val="20"/>
              </w:rPr>
              <w:t>Средства для реализации мероприятий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2FF4" w14:textId="77777777" w:rsidR="00003480" w:rsidRPr="008D2643" w:rsidRDefault="00003480" w:rsidP="00744A37">
            <w:pPr>
              <w:jc w:val="center"/>
              <w:rPr>
                <w:b/>
                <w:sz w:val="20"/>
                <w:szCs w:val="20"/>
              </w:rPr>
            </w:pPr>
            <w:r w:rsidRPr="008D2643">
              <w:rPr>
                <w:b/>
                <w:sz w:val="20"/>
                <w:szCs w:val="20"/>
              </w:rPr>
              <w:t>Примечание</w:t>
            </w:r>
          </w:p>
        </w:tc>
      </w:tr>
      <w:tr w:rsidR="006E02D4" w:rsidRPr="008D2643" w14:paraId="63A6F371" w14:textId="77777777" w:rsidTr="003F442B">
        <w:tblPrEx>
          <w:tblCellSpacing w:w="-5" w:type="nil"/>
        </w:tblPrEx>
        <w:trPr>
          <w:tblCellSpacing w:w="-5" w:type="nil"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63D0" w14:textId="77777777" w:rsidR="00003480" w:rsidRPr="008D2643" w:rsidRDefault="00003480" w:rsidP="000034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6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EADF" w14:textId="77777777" w:rsidR="00003480" w:rsidRPr="008D2643" w:rsidRDefault="00003480" w:rsidP="000034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6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2B5B" w14:textId="77777777" w:rsidR="00003480" w:rsidRPr="008D2643" w:rsidRDefault="00003480" w:rsidP="000034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6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FA55" w14:textId="77777777" w:rsidR="00003480" w:rsidRPr="008D2643" w:rsidRDefault="00003480" w:rsidP="000034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6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522B" w14:textId="77777777" w:rsidR="00003480" w:rsidRPr="008D2643" w:rsidRDefault="00003480" w:rsidP="000034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264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E02D4" w:rsidRPr="008D2643" w14:paraId="1977AF13" w14:textId="77777777" w:rsidTr="003F442B">
        <w:tblPrEx>
          <w:tblCellSpacing w:w="-5" w:type="nil"/>
        </w:tblPrEx>
        <w:trPr>
          <w:tblCellSpacing w:w="-5" w:type="nil"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1C41" w14:textId="77777777" w:rsidR="00275D5A" w:rsidRPr="008D2643" w:rsidRDefault="00275D5A" w:rsidP="00275D5A">
            <w:pPr>
              <w:jc w:val="center"/>
              <w:rPr>
                <w:bCs/>
              </w:rPr>
            </w:pPr>
            <w:r w:rsidRPr="008D2643">
              <w:rPr>
                <w:bCs/>
              </w:rPr>
              <w:t>1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BA2A" w14:textId="77777777" w:rsidR="00275D5A" w:rsidRPr="008D2643" w:rsidRDefault="00275D5A" w:rsidP="00275D5A">
            <w:pPr>
              <w:jc w:val="both"/>
            </w:pPr>
            <w:bookmarkStart w:id="0" w:name="_Hlk155688393"/>
            <w:r w:rsidRPr="008D2643">
              <w:t>Своевременная разработка</w:t>
            </w:r>
          </w:p>
          <w:p w14:paraId="30209ADA" w14:textId="77777777" w:rsidR="00275D5A" w:rsidRPr="008D2643" w:rsidRDefault="00275D5A" w:rsidP="00275D5A">
            <w:pPr>
              <w:jc w:val="both"/>
            </w:pPr>
            <w:r w:rsidRPr="008D2643">
              <w:t>нормативных документов</w:t>
            </w:r>
            <w:bookmarkEnd w:id="0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5C82" w14:textId="4461E35C" w:rsidR="00275D5A" w:rsidRPr="008D2643" w:rsidRDefault="00B60AD2" w:rsidP="00275D5A">
            <w:pPr>
              <w:jc w:val="center"/>
            </w:pPr>
            <w:r w:rsidRPr="008D2643">
              <w:t>202</w:t>
            </w:r>
            <w:r w:rsidR="0030625C" w:rsidRPr="008D2643">
              <w:t>4</w:t>
            </w:r>
            <w:r w:rsidRPr="008D2643">
              <w:t xml:space="preserve"> год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D3B8" w14:textId="77777777" w:rsidR="00275D5A" w:rsidRPr="008D2643" w:rsidRDefault="00B60AD2" w:rsidP="00275D5A">
            <w:pPr>
              <w:jc w:val="center"/>
            </w:pPr>
            <w:r w:rsidRPr="008D2643">
              <w:t>Не требует финансирования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3AA6" w14:textId="77777777" w:rsidR="00275D5A" w:rsidRPr="008D2643" w:rsidRDefault="00275D5A" w:rsidP="00275D5A">
            <w:pPr>
              <w:jc w:val="both"/>
            </w:pPr>
          </w:p>
        </w:tc>
      </w:tr>
      <w:tr w:rsidR="006E02D4" w:rsidRPr="008D2643" w14:paraId="7E2CABCC" w14:textId="77777777" w:rsidTr="003F442B">
        <w:tblPrEx>
          <w:tblCellSpacing w:w="-5" w:type="nil"/>
        </w:tblPrEx>
        <w:trPr>
          <w:tblCellSpacing w:w="-5" w:type="nil"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2B4B" w14:textId="77777777" w:rsidR="002E512B" w:rsidRPr="008D2643" w:rsidRDefault="002E512B" w:rsidP="00275D5A">
            <w:pPr>
              <w:jc w:val="center"/>
              <w:rPr>
                <w:bCs/>
              </w:rPr>
            </w:pPr>
            <w:r w:rsidRPr="008D2643">
              <w:rPr>
                <w:bCs/>
              </w:rPr>
              <w:t>2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A959" w14:textId="1155F912" w:rsidR="002E512B" w:rsidRPr="008D2643" w:rsidRDefault="002E512B" w:rsidP="00B8293B">
            <w:pPr>
              <w:jc w:val="both"/>
            </w:pPr>
            <w:r w:rsidRPr="008D2643">
              <w:t xml:space="preserve">Проведение </w:t>
            </w:r>
            <w:r w:rsidR="005C487B" w:rsidRPr="008D2643">
              <w:t>мониторинга</w:t>
            </w:r>
            <w:r w:rsidRPr="008D2643">
              <w:t xml:space="preserve"> в течение 2 лет </w:t>
            </w:r>
            <w:r w:rsidR="00B8293B" w:rsidRPr="008D2643">
              <w:t>для выявления об</w:t>
            </w:r>
            <w:r w:rsidR="001B4864">
              <w:t>ъ</w:t>
            </w:r>
            <w:r w:rsidR="00B8293B" w:rsidRPr="008D2643">
              <w:t>емов</w:t>
            </w:r>
            <w:r w:rsidR="005C487B" w:rsidRPr="008D2643">
              <w:t xml:space="preserve"> </w:t>
            </w:r>
            <w:r w:rsidR="00F35B0E" w:rsidRPr="008D2643">
              <w:t xml:space="preserve">и ведением учета </w:t>
            </w:r>
            <w:r w:rsidRPr="008D2643">
              <w:t xml:space="preserve">по </w:t>
            </w:r>
            <w:r w:rsidR="00B8293B" w:rsidRPr="008D2643">
              <w:t>перерабатываемым отходам</w:t>
            </w:r>
            <w:r w:rsidR="006358D8" w:rsidRPr="008D2643">
              <w:t xml:space="preserve"> (пластмасса, стеклотара, бумага)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91A6" w14:textId="584D5EF2" w:rsidR="002E512B" w:rsidRPr="008D2643" w:rsidRDefault="00B8293B" w:rsidP="00275D5A">
            <w:pPr>
              <w:jc w:val="center"/>
            </w:pPr>
            <w:r w:rsidRPr="008D2643">
              <w:t>2024-202</w:t>
            </w:r>
            <w:r w:rsidR="008D2643">
              <w:t>6</w:t>
            </w:r>
            <w:r w:rsidRPr="008D2643">
              <w:t xml:space="preserve"> год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70BD" w14:textId="77777777" w:rsidR="002E512B" w:rsidRPr="008D2643" w:rsidRDefault="00B8293B" w:rsidP="00275D5A">
            <w:pPr>
              <w:jc w:val="center"/>
            </w:pPr>
            <w:r w:rsidRPr="008D2643">
              <w:t>МБ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7A2" w14:textId="77777777" w:rsidR="002E512B" w:rsidRPr="008D2643" w:rsidRDefault="002E512B" w:rsidP="00275D5A">
            <w:pPr>
              <w:jc w:val="both"/>
            </w:pPr>
          </w:p>
        </w:tc>
      </w:tr>
      <w:tr w:rsidR="006E02D4" w:rsidRPr="00361B48" w14:paraId="10B14543" w14:textId="77777777" w:rsidTr="003F442B">
        <w:tblPrEx>
          <w:tblCellSpacing w:w="-5" w:type="nil"/>
        </w:tblPrEx>
        <w:trPr>
          <w:tblCellSpacing w:w="-5" w:type="nil"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B2C" w14:textId="77777777" w:rsidR="002E512B" w:rsidRPr="008D2643" w:rsidRDefault="002E512B" w:rsidP="00275D5A">
            <w:pPr>
              <w:jc w:val="center"/>
              <w:rPr>
                <w:bCs/>
              </w:rPr>
            </w:pPr>
            <w:r w:rsidRPr="008D2643">
              <w:rPr>
                <w:bCs/>
              </w:rPr>
              <w:t>3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666B" w14:textId="77777777" w:rsidR="002E512B" w:rsidRPr="008D2643" w:rsidRDefault="00B8293B" w:rsidP="00B8293B">
            <w:pPr>
              <w:jc w:val="both"/>
            </w:pPr>
            <w:r w:rsidRPr="008D2643">
              <w:t xml:space="preserve">Определение необходимого числа </w:t>
            </w:r>
            <w:r w:rsidR="005713AF" w:rsidRPr="008D2643">
              <w:t>внештатных сотрудников,</w:t>
            </w:r>
            <w:r w:rsidRPr="008D2643">
              <w:t xml:space="preserve"> </w:t>
            </w:r>
            <w:r w:rsidR="00F35B0E" w:rsidRPr="008D2643">
              <w:t>проводящих</w:t>
            </w:r>
            <w:r w:rsidRPr="008D2643">
              <w:t xml:space="preserve"> мониторинговые данные по </w:t>
            </w:r>
            <w:r w:rsidR="00467EBA" w:rsidRPr="008D2643">
              <w:t xml:space="preserve">образованию и </w:t>
            </w:r>
            <w:r w:rsidR="002F6EA6" w:rsidRPr="008D2643">
              <w:t xml:space="preserve">накоплению </w:t>
            </w:r>
            <w:r w:rsidR="00F35B0E" w:rsidRPr="008D2643">
              <w:t>объёмов</w:t>
            </w:r>
            <w:r w:rsidR="002F6EA6" w:rsidRPr="008D2643">
              <w:t xml:space="preserve"> отходов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C987" w14:textId="77777777" w:rsidR="002E512B" w:rsidRPr="008D2643" w:rsidRDefault="00A87F77" w:rsidP="00275D5A">
            <w:pPr>
              <w:jc w:val="center"/>
            </w:pPr>
            <w:r w:rsidRPr="008D2643">
              <w:t>2025</w:t>
            </w:r>
            <w:r w:rsidR="00B8293B" w:rsidRPr="008D2643">
              <w:t xml:space="preserve"> г</w:t>
            </w:r>
            <w:r w:rsidR="00467EBA" w:rsidRPr="008D2643">
              <w:t>од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EB6C" w14:textId="77777777" w:rsidR="002E512B" w:rsidRPr="008D2643" w:rsidRDefault="00B8293B" w:rsidP="00275D5A">
            <w:pPr>
              <w:jc w:val="center"/>
            </w:pPr>
            <w:r w:rsidRPr="008D2643">
              <w:t>МБ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94F6" w14:textId="77777777" w:rsidR="002E512B" w:rsidRPr="008D2643" w:rsidRDefault="002E512B" w:rsidP="00275D5A">
            <w:pPr>
              <w:jc w:val="both"/>
            </w:pPr>
          </w:p>
        </w:tc>
      </w:tr>
      <w:tr w:rsidR="00467EBA" w:rsidRPr="00361B48" w14:paraId="18BC017E" w14:textId="77777777" w:rsidTr="003F442B">
        <w:tblPrEx>
          <w:tblCellSpacing w:w="-5" w:type="nil"/>
        </w:tblPrEx>
        <w:trPr>
          <w:tblCellSpacing w:w="-5" w:type="nil"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CF09" w14:textId="77777777" w:rsidR="00467EBA" w:rsidRPr="008D2643" w:rsidRDefault="00467EBA" w:rsidP="00275D5A">
            <w:pPr>
              <w:jc w:val="center"/>
              <w:rPr>
                <w:bCs/>
              </w:rPr>
            </w:pPr>
            <w:r w:rsidRPr="008D2643">
              <w:rPr>
                <w:bCs/>
              </w:rPr>
              <w:t>4.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9936" w14:textId="77777777" w:rsidR="00467EBA" w:rsidRPr="008D2643" w:rsidRDefault="00467EBA" w:rsidP="00467EBA">
            <w:pPr>
              <w:jc w:val="both"/>
            </w:pPr>
            <w:r w:rsidRPr="008D2643">
              <w:t xml:space="preserve">Оплата труда </w:t>
            </w:r>
            <w:r w:rsidR="005713AF" w:rsidRPr="008D2643">
              <w:t>внештатным сотрудникам,</w:t>
            </w:r>
            <w:r w:rsidRPr="008D2643">
              <w:t xml:space="preserve"> проводящим мониторинговые данные по образованию и накоплению объёмов отходов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79B9" w14:textId="0908A6E8" w:rsidR="00467EBA" w:rsidRPr="008D2643" w:rsidRDefault="00467EBA" w:rsidP="00A87F77">
            <w:pPr>
              <w:jc w:val="center"/>
            </w:pPr>
            <w:r w:rsidRPr="008D2643">
              <w:t>202</w:t>
            </w:r>
            <w:r w:rsidR="00A87F77" w:rsidRPr="008D2643">
              <w:t>5</w:t>
            </w:r>
            <w:r w:rsidR="008D2643">
              <w:t xml:space="preserve"> </w:t>
            </w:r>
            <w:r w:rsidRPr="008D2643">
              <w:t>год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5E28" w14:textId="77777777" w:rsidR="00467EBA" w:rsidRPr="008D2643" w:rsidRDefault="00467EBA" w:rsidP="00275D5A">
            <w:pPr>
              <w:jc w:val="center"/>
            </w:pPr>
            <w:r w:rsidRPr="008D2643">
              <w:t>МБ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2E53" w14:textId="77777777" w:rsidR="00467EBA" w:rsidRPr="008D2643" w:rsidRDefault="00467EBA" w:rsidP="00275D5A">
            <w:pPr>
              <w:jc w:val="both"/>
            </w:pPr>
          </w:p>
        </w:tc>
      </w:tr>
      <w:tr w:rsidR="006E02D4" w:rsidRPr="00361B48" w14:paraId="5E0EBB57" w14:textId="77777777" w:rsidTr="003F442B">
        <w:tblPrEx>
          <w:tblCellSpacing w:w="-5" w:type="nil"/>
        </w:tblPrEx>
        <w:trPr>
          <w:tblCellSpacing w:w="-5" w:type="nil"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025B" w14:textId="77777777" w:rsidR="00B8293B" w:rsidRPr="008D2643" w:rsidRDefault="00467EBA" w:rsidP="00275D5A">
            <w:pPr>
              <w:jc w:val="center"/>
              <w:rPr>
                <w:bCs/>
              </w:rPr>
            </w:pPr>
            <w:r w:rsidRPr="008D2643">
              <w:rPr>
                <w:bCs/>
              </w:rPr>
              <w:t>5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571E" w14:textId="77777777" w:rsidR="00B8293B" w:rsidRPr="008D2643" w:rsidRDefault="002F6EA6" w:rsidP="00B8293B">
            <w:pPr>
              <w:jc w:val="both"/>
            </w:pPr>
            <w:r w:rsidRPr="008D2643">
              <w:t>Корректировка ПУО на основании мониторинговых данных за последние 2 года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EFB1" w14:textId="77777777" w:rsidR="00B8293B" w:rsidRPr="008D2643" w:rsidRDefault="002F6EA6" w:rsidP="00275D5A">
            <w:pPr>
              <w:jc w:val="center"/>
            </w:pPr>
            <w:r w:rsidRPr="008D2643">
              <w:t>2025 год (4 квартал)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3251" w14:textId="77777777" w:rsidR="00B8293B" w:rsidRPr="008D2643" w:rsidRDefault="002F6EA6" w:rsidP="00275D5A">
            <w:pPr>
              <w:jc w:val="center"/>
            </w:pPr>
            <w:r w:rsidRPr="008D2643">
              <w:t>МБ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1F2C" w14:textId="77777777" w:rsidR="00B8293B" w:rsidRPr="00361B48" w:rsidRDefault="00B8293B" w:rsidP="00275D5A">
            <w:pPr>
              <w:jc w:val="both"/>
              <w:rPr>
                <w:highlight w:val="yellow"/>
              </w:rPr>
            </w:pPr>
          </w:p>
        </w:tc>
      </w:tr>
      <w:tr w:rsidR="006E02D4" w:rsidRPr="00361B48" w14:paraId="37DA6E4A" w14:textId="77777777" w:rsidTr="003F442B">
        <w:tblPrEx>
          <w:tblCellSpacing w:w="-5" w:type="nil"/>
        </w:tblPrEx>
        <w:trPr>
          <w:tblCellSpacing w:w="-5" w:type="nil"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912" w14:textId="77777777" w:rsidR="003F442B" w:rsidRPr="008D2643" w:rsidRDefault="00092A50" w:rsidP="00092A50">
            <w:pPr>
              <w:jc w:val="both"/>
            </w:pPr>
            <w:r w:rsidRPr="008D2643">
              <w:t>6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4A08" w14:textId="77777777" w:rsidR="003F442B" w:rsidRPr="008D2643" w:rsidRDefault="003F442B" w:rsidP="00275D5A">
            <w:pPr>
              <w:jc w:val="both"/>
            </w:pPr>
            <w:r w:rsidRPr="008D2643">
              <w:t>Приобретение специализированной техники для в</w:t>
            </w:r>
            <w:r w:rsidR="009A291F" w:rsidRPr="008D2643">
              <w:t>ы</w:t>
            </w:r>
            <w:r w:rsidR="004D7803" w:rsidRPr="008D2643">
              <w:t>воза отходов ТБО в количестве 1</w:t>
            </w:r>
            <w:r w:rsidRPr="008D2643">
              <w:t xml:space="preserve"> ед.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D5D" w14:textId="370FFBE0" w:rsidR="003F442B" w:rsidRPr="008D2643" w:rsidRDefault="004D7803" w:rsidP="00275D5A">
            <w:pPr>
              <w:jc w:val="center"/>
            </w:pPr>
            <w:r w:rsidRPr="008D2643">
              <w:rPr>
                <w:bCs/>
              </w:rPr>
              <w:t>202</w:t>
            </w:r>
            <w:r w:rsidR="00447B54" w:rsidRPr="008D2643">
              <w:rPr>
                <w:bCs/>
              </w:rPr>
              <w:t xml:space="preserve">6 </w:t>
            </w:r>
            <w:r w:rsidR="003F442B" w:rsidRPr="008D2643">
              <w:rPr>
                <w:bCs/>
              </w:rPr>
              <w:t>год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050F" w14:textId="77777777" w:rsidR="003F442B" w:rsidRPr="008D2643" w:rsidRDefault="005713AF" w:rsidP="00275D5A">
            <w:pPr>
              <w:jc w:val="center"/>
            </w:pPr>
            <w:r w:rsidRPr="008D2643">
              <w:rPr>
                <w:bCs/>
              </w:rPr>
              <w:t>ОБ, МБ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0D34" w14:textId="77777777" w:rsidR="003F442B" w:rsidRPr="008D2643" w:rsidRDefault="003F442B" w:rsidP="00275D5A">
            <w:pPr>
              <w:jc w:val="both"/>
            </w:pPr>
          </w:p>
        </w:tc>
      </w:tr>
      <w:tr w:rsidR="006E02D4" w:rsidRPr="00361B48" w14:paraId="3E2BCB35" w14:textId="77777777" w:rsidTr="003F442B">
        <w:tblPrEx>
          <w:tblCellSpacing w:w="-5" w:type="nil"/>
        </w:tblPrEx>
        <w:trPr>
          <w:tblCellSpacing w:w="-5" w:type="nil"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406" w14:textId="77777777" w:rsidR="003F442B" w:rsidRPr="008D2643" w:rsidRDefault="00092A50" w:rsidP="002F6EA6">
            <w:pPr>
              <w:jc w:val="both"/>
            </w:pPr>
            <w:r w:rsidRPr="008D2643">
              <w:t>7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9D89" w14:textId="77777777" w:rsidR="003F442B" w:rsidRPr="008D2643" w:rsidRDefault="003F442B" w:rsidP="00275D5A">
            <w:pPr>
              <w:jc w:val="both"/>
            </w:pPr>
            <w:bookmarkStart w:id="1" w:name="_Hlk155688220"/>
            <w:r w:rsidRPr="008D2643">
              <w:t>Проведение мероприятий разъяснительного характера о</w:t>
            </w:r>
          </w:p>
          <w:p w14:paraId="64AD6510" w14:textId="77777777" w:rsidR="003F442B" w:rsidRPr="008D2643" w:rsidRDefault="003F442B" w:rsidP="00275D5A">
            <w:pPr>
              <w:jc w:val="both"/>
            </w:pPr>
            <w:r w:rsidRPr="008D2643">
              <w:t>недопустимости</w:t>
            </w:r>
          </w:p>
          <w:p w14:paraId="6B0AFDE9" w14:textId="77777777" w:rsidR="003F442B" w:rsidRPr="008D2643" w:rsidRDefault="003F442B" w:rsidP="00275D5A">
            <w:pPr>
              <w:jc w:val="both"/>
            </w:pPr>
            <w:r w:rsidRPr="008D2643">
              <w:t>несанкционированного</w:t>
            </w:r>
          </w:p>
          <w:p w14:paraId="1FBBD174" w14:textId="77777777" w:rsidR="003F442B" w:rsidRPr="008D2643" w:rsidRDefault="003F442B" w:rsidP="00275D5A">
            <w:pPr>
              <w:jc w:val="both"/>
            </w:pPr>
            <w:r w:rsidRPr="008D2643">
              <w:t>размещения отходов в</w:t>
            </w:r>
          </w:p>
          <w:p w14:paraId="035F01B9" w14:textId="77777777" w:rsidR="003F442B" w:rsidRPr="008D2643" w:rsidRDefault="003F442B" w:rsidP="002F6EA6">
            <w:pPr>
              <w:jc w:val="both"/>
            </w:pPr>
            <w:r w:rsidRPr="008D2643">
              <w:t xml:space="preserve">необорудованных местах населением </w:t>
            </w:r>
            <w:bookmarkEnd w:id="1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BA9F" w14:textId="77777777" w:rsidR="003F442B" w:rsidRPr="008D2643" w:rsidRDefault="003F442B" w:rsidP="002F6EA6">
            <w:pPr>
              <w:jc w:val="center"/>
              <w:rPr>
                <w:bCs/>
              </w:rPr>
            </w:pPr>
            <w:r w:rsidRPr="008D2643">
              <w:t xml:space="preserve"> 2024-2028 год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4A3D" w14:textId="77777777" w:rsidR="003F442B" w:rsidRPr="008D2643" w:rsidRDefault="003F442B" w:rsidP="002F6EA6">
            <w:pPr>
              <w:jc w:val="center"/>
              <w:rPr>
                <w:bCs/>
              </w:rPr>
            </w:pPr>
            <w:r w:rsidRPr="008D2643">
              <w:t>Не требует финансирования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F655" w14:textId="77777777" w:rsidR="003F442B" w:rsidRPr="008D2643" w:rsidRDefault="003F442B" w:rsidP="002F6EA6">
            <w:pPr>
              <w:jc w:val="both"/>
              <w:rPr>
                <w:bCs/>
              </w:rPr>
            </w:pPr>
          </w:p>
        </w:tc>
      </w:tr>
      <w:tr w:rsidR="006E02D4" w:rsidRPr="005C487B" w14:paraId="74F25005" w14:textId="77777777" w:rsidTr="003F442B">
        <w:tblPrEx>
          <w:tblCellSpacing w:w="-5" w:type="nil"/>
        </w:tblPrEx>
        <w:trPr>
          <w:tblCellSpacing w:w="-5" w:type="nil"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902A" w14:textId="77777777" w:rsidR="003F442B" w:rsidRPr="008D2643" w:rsidRDefault="00092A50" w:rsidP="00092A50">
            <w:pPr>
              <w:jc w:val="both"/>
            </w:pPr>
            <w:r w:rsidRPr="008D2643">
              <w:t>8</w:t>
            </w:r>
          </w:p>
          <w:p w14:paraId="22EA61EB" w14:textId="77777777" w:rsidR="00092A50" w:rsidRPr="008D2643" w:rsidRDefault="00092A50" w:rsidP="00092A50">
            <w:pPr>
              <w:jc w:val="both"/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32DD" w14:textId="77777777" w:rsidR="003F442B" w:rsidRPr="008D2643" w:rsidRDefault="003F442B" w:rsidP="00DF6637">
            <w:pPr>
              <w:jc w:val="both"/>
            </w:pPr>
            <w:r w:rsidRPr="008D2643">
              <w:t>Сбор, транспортировка и</w:t>
            </w:r>
          </w:p>
          <w:p w14:paraId="6C9B0E7E" w14:textId="77777777" w:rsidR="003F442B" w:rsidRPr="008D2643" w:rsidRDefault="003F442B" w:rsidP="00DF6637">
            <w:pPr>
              <w:jc w:val="both"/>
            </w:pPr>
            <w:r w:rsidRPr="008D2643">
              <w:t>утилизация отходов</w:t>
            </w:r>
          </w:p>
          <w:p w14:paraId="1387D92F" w14:textId="77777777" w:rsidR="003F442B" w:rsidRPr="008D2643" w:rsidRDefault="003F442B" w:rsidP="00DF6637">
            <w:pPr>
              <w:jc w:val="both"/>
            </w:pPr>
            <w:r w:rsidRPr="008D2643">
              <w:t>производства и</w:t>
            </w:r>
          </w:p>
          <w:p w14:paraId="5DA398A5" w14:textId="77777777" w:rsidR="003F442B" w:rsidRPr="008D2643" w:rsidRDefault="003F442B" w:rsidP="00DF6637">
            <w:pPr>
              <w:jc w:val="both"/>
            </w:pPr>
            <w:r w:rsidRPr="008D2643">
              <w:t>потребления,</w:t>
            </w:r>
          </w:p>
          <w:p w14:paraId="6823D119" w14:textId="77777777" w:rsidR="003F442B" w:rsidRPr="008D2643" w:rsidRDefault="003F442B" w:rsidP="00DF6637">
            <w:pPr>
              <w:jc w:val="both"/>
            </w:pPr>
            <w:r w:rsidRPr="008D2643">
              <w:t>проведение мероприятий</w:t>
            </w:r>
          </w:p>
          <w:p w14:paraId="4119A025" w14:textId="77777777" w:rsidR="003F442B" w:rsidRPr="008D2643" w:rsidRDefault="003F442B" w:rsidP="00DF6637">
            <w:pPr>
              <w:jc w:val="both"/>
            </w:pPr>
            <w:r w:rsidRPr="008D2643">
              <w:t>направленных на</w:t>
            </w:r>
          </w:p>
          <w:p w14:paraId="0F219325" w14:textId="77777777" w:rsidR="003F442B" w:rsidRPr="008D2643" w:rsidRDefault="003F442B" w:rsidP="00DF6637">
            <w:pPr>
              <w:jc w:val="both"/>
            </w:pPr>
            <w:r w:rsidRPr="008D2643">
              <w:t>предотвращение</w:t>
            </w:r>
          </w:p>
          <w:p w14:paraId="1616B4E8" w14:textId="77777777" w:rsidR="003F442B" w:rsidRPr="008D2643" w:rsidRDefault="003F442B" w:rsidP="00275D5A">
            <w:pPr>
              <w:jc w:val="both"/>
            </w:pPr>
            <w:r w:rsidRPr="008D2643">
              <w:t>загрязнения окружающей среды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E02F" w14:textId="3ABBAA43" w:rsidR="003F442B" w:rsidRPr="008D2643" w:rsidRDefault="003F442B" w:rsidP="00275D5A">
            <w:pPr>
              <w:jc w:val="both"/>
            </w:pPr>
            <w:r w:rsidRPr="008D2643">
              <w:t>2025-202</w:t>
            </w:r>
            <w:r w:rsidR="0030625C" w:rsidRPr="008D2643">
              <w:t>9</w:t>
            </w:r>
            <w:r w:rsidRPr="008D2643">
              <w:t xml:space="preserve"> год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0B84" w14:textId="77777777" w:rsidR="003F442B" w:rsidRPr="008D2643" w:rsidRDefault="003F442B" w:rsidP="00DF6637">
            <w:pPr>
              <w:jc w:val="center"/>
            </w:pPr>
            <w:r w:rsidRPr="008D2643">
              <w:t>Не требует финансирования</w:t>
            </w:r>
          </w:p>
          <w:p w14:paraId="4E8DB9BF" w14:textId="77777777" w:rsidR="003F442B" w:rsidRPr="008D2643" w:rsidRDefault="003F442B" w:rsidP="00275D5A">
            <w:pPr>
              <w:jc w:val="center"/>
            </w:pPr>
            <w:r w:rsidRPr="008D2643">
              <w:t>МИО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A0BD" w14:textId="77777777" w:rsidR="003F442B" w:rsidRPr="008D2643" w:rsidRDefault="003F442B" w:rsidP="00275D5A">
            <w:pPr>
              <w:jc w:val="both"/>
            </w:pPr>
          </w:p>
        </w:tc>
      </w:tr>
      <w:tr w:rsidR="008D2643" w:rsidRPr="005C487B" w14:paraId="3E4AFA35" w14:textId="77777777" w:rsidTr="003F442B">
        <w:tblPrEx>
          <w:tblCellSpacing w:w="-5" w:type="nil"/>
        </w:tblPrEx>
        <w:trPr>
          <w:tblCellSpacing w:w="-5" w:type="nil"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98FD" w14:textId="0E50E839" w:rsidR="008D2643" w:rsidRPr="008D2643" w:rsidRDefault="00CC57A8" w:rsidP="00092A50">
            <w:pPr>
              <w:jc w:val="both"/>
            </w:pPr>
            <w:r>
              <w:t>9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1407" w14:textId="6E94909C" w:rsidR="008D2643" w:rsidRPr="00CC57A8" w:rsidRDefault="00CC57A8" w:rsidP="00CC57A8">
            <w:pPr>
              <w:jc w:val="both"/>
            </w:pPr>
            <w:r w:rsidRPr="00CC57A8">
              <w:t>Строительство полигона ТБО с сортировочными линиями в городе Булаево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1C99" w14:textId="339FAD77" w:rsidR="008D2643" w:rsidRPr="008D2643" w:rsidRDefault="00CC57A8" w:rsidP="00275D5A">
            <w:pPr>
              <w:jc w:val="both"/>
            </w:pPr>
            <w:r>
              <w:t>2025-2026 год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DB12" w14:textId="2B87EF57" w:rsidR="008D2643" w:rsidRPr="008D2643" w:rsidRDefault="00CC57A8" w:rsidP="00DF6637">
            <w:pPr>
              <w:jc w:val="center"/>
            </w:pPr>
            <w:r w:rsidRPr="008D2643">
              <w:rPr>
                <w:bCs/>
              </w:rPr>
              <w:t>ОБ, МБ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11F0" w14:textId="77777777" w:rsidR="008D2643" w:rsidRPr="008D2643" w:rsidRDefault="008D2643" w:rsidP="00275D5A">
            <w:pPr>
              <w:jc w:val="both"/>
            </w:pPr>
          </w:p>
        </w:tc>
      </w:tr>
    </w:tbl>
    <w:p w14:paraId="0EF4B619" w14:textId="77777777" w:rsidR="00003480" w:rsidRPr="006E02D4" w:rsidRDefault="00003480" w:rsidP="00003480"/>
    <w:p w14:paraId="5CFA8E4F" w14:textId="77777777" w:rsidR="00003480" w:rsidRPr="006E02D4" w:rsidRDefault="00003480" w:rsidP="00003480"/>
    <w:p w14:paraId="13325381" w14:textId="77777777" w:rsidR="00886047" w:rsidRDefault="00003480" w:rsidP="00003480">
      <w:pPr>
        <w:tabs>
          <w:tab w:val="left" w:pos="7388"/>
        </w:tabs>
        <w:rPr>
          <w:spacing w:val="-1"/>
        </w:rPr>
      </w:pPr>
      <w:r w:rsidRPr="006E02D4">
        <w:tab/>
      </w:r>
    </w:p>
    <w:sectPr w:rsidR="00886047" w:rsidSect="004421FA">
      <w:pgSz w:w="11900" w:h="17040"/>
      <w:pgMar w:top="1134" w:right="843" w:bottom="567" w:left="1418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78FF" w14:textId="77777777" w:rsidR="004421FA" w:rsidRDefault="004421FA" w:rsidP="00886047">
      <w:r>
        <w:separator/>
      </w:r>
    </w:p>
  </w:endnote>
  <w:endnote w:type="continuationSeparator" w:id="0">
    <w:p w14:paraId="6D3DA4A2" w14:textId="77777777" w:rsidR="004421FA" w:rsidRDefault="004421FA" w:rsidP="0088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CFE1" w14:textId="77777777" w:rsidR="004421FA" w:rsidRDefault="004421FA" w:rsidP="00886047">
      <w:r>
        <w:separator/>
      </w:r>
    </w:p>
  </w:footnote>
  <w:footnote w:type="continuationSeparator" w:id="0">
    <w:p w14:paraId="5DA14515" w14:textId="77777777" w:rsidR="004421FA" w:rsidRDefault="004421FA" w:rsidP="0088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D64"/>
    <w:multiLevelType w:val="multilevel"/>
    <w:tmpl w:val="63BD691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156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150956AA"/>
    <w:multiLevelType w:val="multilevel"/>
    <w:tmpl w:val="51CFF621"/>
    <w:lvl w:ilvl="0">
      <w:start w:val="1"/>
      <w:numFmt w:val="decimal"/>
      <w:lvlText w:val="%1"/>
      <w:lvlJc w:val="left"/>
      <w:pPr>
        <w:tabs>
          <w:tab w:val="num" w:pos="1312"/>
        </w:tabs>
        <w:ind w:left="1312" w:hanging="49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32"/>
      </w:pPr>
      <w:rPr>
        <w:rFonts w:ascii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tabs>
          <w:tab w:val="num" w:pos="3227"/>
        </w:tabs>
        <w:ind w:left="3227" w:hanging="493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4181"/>
        </w:tabs>
        <w:ind w:left="4181" w:hanging="493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5135"/>
        </w:tabs>
        <w:ind w:left="5135" w:hanging="493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6089"/>
        </w:tabs>
        <w:ind w:left="6089" w:hanging="493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7043"/>
        </w:tabs>
        <w:ind w:left="7043" w:hanging="493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7997"/>
        </w:tabs>
        <w:ind w:left="7997" w:hanging="493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8951"/>
        </w:tabs>
        <w:ind w:left="8951" w:hanging="493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12D6BAE"/>
    <w:multiLevelType w:val="hybridMultilevel"/>
    <w:tmpl w:val="21C25194"/>
    <w:lvl w:ilvl="0" w:tplc="EF5099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155DE"/>
    <w:multiLevelType w:val="hybridMultilevel"/>
    <w:tmpl w:val="17E4EF08"/>
    <w:lvl w:ilvl="0" w:tplc="8FE6D3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ED5CA0"/>
    <w:multiLevelType w:val="multilevel"/>
    <w:tmpl w:val="590EE6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6E494D2"/>
    <w:multiLevelType w:val="multilevel"/>
    <w:tmpl w:val="BA78268C"/>
    <w:lvl w:ilvl="0">
      <w:start w:val="4"/>
      <w:numFmt w:val="decimal"/>
      <w:lvlText w:val="%1."/>
      <w:lvlJc w:val="left"/>
      <w:pPr>
        <w:tabs>
          <w:tab w:val="num" w:pos="1101"/>
        </w:tabs>
        <w:ind w:left="1101" w:hanging="28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/>
        <w:b w:val="0"/>
        <w:bCs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1770"/>
        </w:tabs>
        <w:ind w:left="1770" w:hanging="493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  <w:pPr>
        <w:tabs>
          <w:tab w:val="num" w:pos="4839"/>
        </w:tabs>
        <w:ind w:left="4839" w:hanging="493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5699"/>
        </w:tabs>
        <w:ind w:left="5699" w:hanging="493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6559"/>
        </w:tabs>
        <w:ind w:left="6559" w:hanging="493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7419"/>
        </w:tabs>
        <w:ind w:left="7419" w:hanging="493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8279"/>
        </w:tabs>
        <w:ind w:left="8279" w:hanging="493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9139"/>
        </w:tabs>
        <w:ind w:left="9139" w:hanging="493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FCFCA8F"/>
    <w:multiLevelType w:val="multilevel"/>
    <w:tmpl w:val="28C3B54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6585673E"/>
    <w:multiLevelType w:val="hybridMultilevel"/>
    <w:tmpl w:val="4FF26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CDCA8"/>
    <w:multiLevelType w:val="multilevel"/>
    <w:tmpl w:val="43329B5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800"/>
        </w:tabs>
        <w:ind w:left="800" w:hanging="375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4974"/>
        </w:tabs>
        <w:ind w:left="4974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61"/>
        </w:tabs>
        <w:ind w:left="7461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9588"/>
        </w:tabs>
        <w:ind w:left="9588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075"/>
        </w:tabs>
        <w:ind w:left="1207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202"/>
        </w:tabs>
        <w:ind w:left="14202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6689"/>
        </w:tabs>
        <w:ind w:left="16689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9176"/>
        </w:tabs>
        <w:ind w:left="19176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6BF81E1E"/>
    <w:multiLevelType w:val="multilevel"/>
    <w:tmpl w:val="5C0576D2"/>
    <w:lvl w:ilvl="0">
      <w:start w:val="4"/>
      <w:numFmt w:val="decimal"/>
      <w:lvlText w:val="%1."/>
      <w:lvlJc w:val="left"/>
      <w:pPr>
        <w:tabs>
          <w:tab w:val="num" w:pos="1101"/>
        </w:tabs>
        <w:ind w:left="1101" w:hanging="28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1770"/>
        </w:tabs>
        <w:ind w:left="1770" w:hanging="493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  <w:pPr>
        <w:tabs>
          <w:tab w:val="num" w:pos="4839"/>
        </w:tabs>
        <w:ind w:left="4839" w:hanging="493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5699"/>
        </w:tabs>
        <w:ind w:left="5699" w:hanging="493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6559"/>
        </w:tabs>
        <w:ind w:left="6559" w:hanging="493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7419"/>
        </w:tabs>
        <w:ind w:left="7419" w:hanging="493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8279"/>
        </w:tabs>
        <w:ind w:left="8279" w:hanging="493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9139"/>
        </w:tabs>
        <w:ind w:left="9139" w:hanging="493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7D975AAE"/>
    <w:multiLevelType w:val="multilevel"/>
    <w:tmpl w:val="388E21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91146457">
    <w:abstractNumId w:val="0"/>
  </w:num>
  <w:num w:numId="2" w16cid:durableId="419109869">
    <w:abstractNumId w:val="5"/>
  </w:num>
  <w:num w:numId="3" w16cid:durableId="1535926694">
    <w:abstractNumId w:val="1"/>
  </w:num>
  <w:num w:numId="4" w16cid:durableId="1079792815">
    <w:abstractNumId w:val="8"/>
  </w:num>
  <w:num w:numId="5" w16cid:durableId="1512724812">
    <w:abstractNumId w:val="6"/>
  </w:num>
  <w:num w:numId="6" w16cid:durableId="130903412">
    <w:abstractNumId w:val="9"/>
  </w:num>
  <w:num w:numId="7" w16cid:durableId="1813014026">
    <w:abstractNumId w:val="4"/>
  </w:num>
  <w:num w:numId="8" w16cid:durableId="191042958">
    <w:abstractNumId w:val="7"/>
  </w:num>
  <w:num w:numId="9" w16cid:durableId="1458911981">
    <w:abstractNumId w:val="3"/>
  </w:num>
  <w:num w:numId="10" w16cid:durableId="216285625">
    <w:abstractNumId w:val="10"/>
  </w:num>
  <w:num w:numId="11" w16cid:durableId="527522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47"/>
    <w:rsid w:val="00003480"/>
    <w:rsid w:val="00024FBD"/>
    <w:rsid w:val="00026110"/>
    <w:rsid w:val="000278A9"/>
    <w:rsid w:val="00032431"/>
    <w:rsid w:val="00034690"/>
    <w:rsid w:val="00034B2C"/>
    <w:rsid w:val="00036DF7"/>
    <w:rsid w:val="00040C22"/>
    <w:rsid w:val="000818F2"/>
    <w:rsid w:val="00092A50"/>
    <w:rsid w:val="00094C7D"/>
    <w:rsid w:val="000B7C2B"/>
    <w:rsid w:val="000D2963"/>
    <w:rsid w:val="000F4C9D"/>
    <w:rsid w:val="00111D23"/>
    <w:rsid w:val="0012110A"/>
    <w:rsid w:val="00121305"/>
    <w:rsid w:val="00125114"/>
    <w:rsid w:val="00131345"/>
    <w:rsid w:val="00141925"/>
    <w:rsid w:val="00156132"/>
    <w:rsid w:val="00165356"/>
    <w:rsid w:val="00166B60"/>
    <w:rsid w:val="001A325A"/>
    <w:rsid w:val="001B4864"/>
    <w:rsid w:val="001C1EEC"/>
    <w:rsid w:val="001D3048"/>
    <w:rsid w:val="00237174"/>
    <w:rsid w:val="00257AF0"/>
    <w:rsid w:val="00275D5A"/>
    <w:rsid w:val="0028044E"/>
    <w:rsid w:val="002C4FBD"/>
    <w:rsid w:val="002E512B"/>
    <w:rsid w:val="002F6EA6"/>
    <w:rsid w:val="003059CC"/>
    <w:rsid w:val="0030625C"/>
    <w:rsid w:val="00310E01"/>
    <w:rsid w:val="00323560"/>
    <w:rsid w:val="00340170"/>
    <w:rsid w:val="00340D1C"/>
    <w:rsid w:val="0035733C"/>
    <w:rsid w:val="00361B48"/>
    <w:rsid w:val="0036499D"/>
    <w:rsid w:val="003A4A86"/>
    <w:rsid w:val="003B1708"/>
    <w:rsid w:val="003C6F62"/>
    <w:rsid w:val="003C7561"/>
    <w:rsid w:val="003D4243"/>
    <w:rsid w:val="003D7C4F"/>
    <w:rsid w:val="003F442B"/>
    <w:rsid w:val="004007EB"/>
    <w:rsid w:val="004209F1"/>
    <w:rsid w:val="00441405"/>
    <w:rsid w:val="004421FA"/>
    <w:rsid w:val="00446C6C"/>
    <w:rsid w:val="00447B54"/>
    <w:rsid w:val="00464282"/>
    <w:rsid w:val="0046470C"/>
    <w:rsid w:val="00467EBA"/>
    <w:rsid w:val="00496B37"/>
    <w:rsid w:val="004D7803"/>
    <w:rsid w:val="00510850"/>
    <w:rsid w:val="00524F88"/>
    <w:rsid w:val="00530CD1"/>
    <w:rsid w:val="00537423"/>
    <w:rsid w:val="0055451C"/>
    <w:rsid w:val="005648BA"/>
    <w:rsid w:val="005713AF"/>
    <w:rsid w:val="00576E13"/>
    <w:rsid w:val="00592E7A"/>
    <w:rsid w:val="005A4F41"/>
    <w:rsid w:val="005C487B"/>
    <w:rsid w:val="006163D6"/>
    <w:rsid w:val="006358D8"/>
    <w:rsid w:val="0068134C"/>
    <w:rsid w:val="006839BE"/>
    <w:rsid w:val="00686F59"/>
    <w:rsid w:val="00690D0C"/>
    <w:rsid w:val="006C3473"/>
    <w:rsid w:val="006E02D4"/>
    <w:rsid w:val="006E6BBD"/>
    <w:rsid w:val="0070183B"/>
    <w:rsid w:val="00744A37"/>
    <w:rsid w:val="00754D1B"/>
    <w:rsid w:val="00763F46"/>
    <w:rsid w:val="00770305"/>
    <w:rsid w:val="007A3D47"/>
    <w:rsid w:val="007B1A6B"/>
    <w:rsid w:val="007C6D1C"/>
    <w:rsid w:val="007F4353"/>
    <w:rsid w:val="0080007C"/>
    <w:rsid w:val="00810913"/>
    <w:rsid w:val="00836D80"/>
    <w:rsid w:val="00873F05"/>
    <w:rsid w:val="00886047"/>
    <w:rsid w:val="008B04C3"/>
    <w:rsid w:val="008B759B"/>
    <w:rsid w:val="008C38B0"/>
    <w:rsid w:val="008C7A04"/>
    <w:rsid w:val="008D03B2"/>
    <w:rsid w:val="008D2643"/>
    <w:rsid w:val="008D4A9B"/>
    <w:rsid w:val="009226C2"/>
    <w:rsid w:val="00923831"/>
    <w:rsid w:val="00942A53"/>
    <w:rsid w:val="009453BA"/>
    <w:rsid w:val="009936C5"/>
    <w:rsid w:val="00997185"/>
    <w:rsid w:val="009A291F"/>
    <w:rsid w:val="009D1486"/>
    <w:rsid w:val="009D39FC"/>
    <w:rsid w:val="009E17F2"/>
    <w:rsid w:val="00A03286"/>
    <w:rsid w:val="00A14591"/>
    <w:rsid w:val="00A40078"/>
    <w:rsid w:val="00A542BE"/>
    <w:rsid w:val="00A86D0D"/>
    <w:rsid w:val="00A87F77"/>
    <w:rsid w:val="00A9478E"/>
    <w:rsid w:val="00AA7674"/>
    <w:rsid w:val="00AE12F1"/>
    <w:rsid w:val="00B05043"/>
    <w:rsid w:val="00B25F87"/>
    <w:rsid w:val="00B43FF6"/>
    <w:rsid w:val="00B5618B"/>
    <w:rsid w:val="00B60AD2"/>
    <w:rsid w:val="00B8293B"/>
    <w:rsid w:val="00B83414"/>
    <w:rsid w:val="00BC0A28"/>
    <w:rsid w:val="00BC311E"/>
    <w:rsid w:val="00C03D22"/>
    <w:rsid w:val="00C16FD3"/>
    <w:rsid w:val="00C25B95"/>
    <w:rsid w:val="00C262A2"/>
    <w:rsid w:val="00C50D9A"/>
    <w:rsid w:val="00C67017"/>
    <w:rsid w:val="00C81372"/>
    <w:rsid w:val="00C8366C"/>
    <w:rsid w:val="00C842AC"/>
    <w:rsid w:val="00C856CC"/>
    <w:rsid w:val="00C939B5"/>
    <w:rsid w:val="00CB31A8"/>
    <w:rsid w:val="00CC57A8"/>
    <w:rsid w:val="00CD0482"/>
    <w:rsid w:val="00CD56B2"/>
    <w:rsid w:val="00CD65C9"/>
    <w:rsid w:val="00D11658"/>
    <w:rsid w:val="00D1518B"/>
    <w:rsid w:val="00D16E74"/>
    <w:rsid w:val="00D23135"/>
    <w:rsid w:val="00D447A4"/>
    <w:rsid w:val="00D55364"/>
    <w:rsid w:val="00D56F3A"/>
    <w:rsid w:val="00D71B67"/>
    <w:rsid w:val="00D75951"/>
    <w:rsid w:val="00D93D6C"/>
    <w:rsid w:val="00DA415F"/>
    <w:rsid w:val="00DA4257"/>
    <w:rsid w:val="00DB5D1C"/>
    <w:rsid w:val="00DB64C3"/>
    <w:rsid w:val="00DE2D01"/>
    <w:rsid w:val="00DF40A5"/>
    <w:rsid w:val="00DF6637"/>
    <w:rsid w:val="00E2488D"/>
    <w:rsid w:val="00E34B09"/>
    <w:rsid w:val="00E43A60"/>
    <w:rsid w:val="00E44AF8"/>
    <w:rsid w:val="00E564A6"/>
    <w:rsid w:val="00E6618C"/>
    <w:rsid w:val="00E75F61"/>
    <w:rsid w:val="00EB53C6"/>
    <w:rsid w:val="00EF2CF1"/>
    <w:rsid w:val="00F12D2E"/>
    <w:rsid w:val="00F15C92"/>
    <w:rsid w:val="00F35B0E"/>
    <w:rsid w:val="00F512A2"/>
    <w:rsid w:val="00F66B05"/>
    <w:rsid w:val="00F803D6"/>
    <w:rsid w:val="00F8167E"/>
    <w:rsid w:val="00FB6EE2"/>
    <w:rsid w:val="00FB7B6A"/>
    <w:rsid w:val="00FE5C23"/>
    <w:rsid w:val="00FF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58401"/>
  <w15:docId w15:val="{DE62535D-E97C-4699-A083-317D746D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4C3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04C3"/>
    <w:pPr>
      <w:ind w:left="10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04C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04C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860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sid w:val="008B04C3"/>
    <w:rPr>
      <w:b/>
      <w:bCs/>
      <w:sz w:val="28"/>
      <w:szCs w:val="28"/>
      <w:lang w:val="ru-RU"/>
    </w:rPr>
  </w:style>
  <w:style w:type="character" w:customStyle="1" w:styleId="Heading2Char">
    <w:name w:val="Heading 2 Char"/>
    <w:uiPriority w:val="9"/>
    <w:semiHidden/>
    <w:rsid w:val="008860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8B04C3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8860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8B04C3"/>
    <w:rPr>
      <w:b/>
      <w:bCs/>
      <w:sz w:val="26"/>
      <w:szCs w:val="26"/>
      <w:lang w:val="ru-RU"/>
    </w:rPr>
  </w:style>
  <w:style w:type="paragraph" w:styleId="a3">
    <w:name w:val="Body Text"/>
    <w:basedOn w:val="a"/>
    <w:link w:val="a4"/>
    <w:uiPriority w:val="99"/>
    <w:rsid w:val="008B04C3"/>
    <w:rPr>
      <w:sz w:val="28"/>
      <w:szCs w:val="28"/>
    </w:rPr>
  </w:style>
  <w:style w:type="character" w:customStyle="1" w:styleId="BodyTextChar">
    <w:name w:val="Body Text Char"/>
    <w:uiPriority w:val="99"/>
    <w:semiHidden/>
    <w:rsid w:val="00886047"/>
    <w:rPr>
      <w:rFonts w:ascii="Times New Roman" w:hAnsi="Times New Roman" w:cs="Times New Roman"/>
    </w:rPr>
  </w:style>
  <w:style w:type="character" w:customStyle="1" w:styleId="a4">
    <w:name w:val="Основной текст Знак"/>
    <w:link w:val="a3"/>
    <w:uiPriority w:val="99"/>
    <w:rsid w:val="008B04C3"/>
    <w:rPr>
      <w:sz w:val="28"/>
      <w:szCs w:val="28"/>
      <w:lang w:val="ru-RU"/>
    </w:rPr>
  </w:style>
  <w:style w:type="paragraph" w:styleId="a5">
    <w:name w:val="Title"/>
    <w:basedOn w:val="a"/>
    <w:next w:val="a"/>
    <w:link w:val="a6"/>
    <w:uiPriority w:val="99"/>
    <w:qFormat/>
    <w:rsid w:val="008B04C3"/>
    <w:pPr>
      <w:spacing w:before="73"/>
      <w:ind w:left="847" w:right="444"/>
      <w:jc w:val="center"/>
    </w:pPr>
    <w:rPr>
      <w:b/>
      <w:bCs/>
      <w:sz w:val="48"/>
      <w:szCs w:val="48"/>
    </w:rPr>
  </w:style>
  <w:style w:type="character" w:customStyle="1" w:styleId="TitleChar">
    <w:name w:val="Title Char"/>
    <w:uiPriority w:val="10"/>
    <w:rsid w:val="0088604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rsid w:val="008B04C3"/>
    <w:rPr>
      <w:b/>
      <w:bCs/>
      <w:sz w:val="48"/>
      <w:szCs w:val="48"/>
      <w:lang w:val="ru-RU"/>
    </w:rPr>
  </w:style>
  <w:style w:type="paragraph" w:styleId="a7">
    <w:name w:val="List Paragraph"/>
    <w:basedOn w:val="a"/>
    <w:uiPriority w:val="99"/>
    <w:qFormat/>
    <w:rsid w:val="008B04C3"/>
    <w:pPr>
      <w:ind w:left="1079" w:firstLine="568"/>
    </w:pPr>
  </w:style>
  <w:style w:type="paragraph" w:styleId="a8">
    <w:name w:val="Balloon Text"/>
    <w:basedOn w:val="a"/>
    <w:link w:val="a9"/>
    <w:uiPriority w:val="99"/>
    <w:rsid w:val="008B0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886047"/>
    <w:rPr>
      <w:rFonts w:ascii="Times New Roman" w:hAnsi="Times New Roman" w:cs="Times New Roman"/>
      <w:sz w:val="0"/>
      <w:szCs w:val="0"/>
    </w:rPr>
  </w:style>
  <w:style w:type="character" w:customStyle="1" w:styleId="a9">
    <w:name w:val="Текст выноски Знак"/>
    <w:link w:val="a8"/>
    <w:uiPriority w:val="99"/>
    <w:rsid w:val="008B04C3"/>
    <w:rPr>
      <w:rFonts w:ascii="Segoe UI" w:hAnsi="Segoe UI" w:cs="Segoe UI"/>
      <w:sz w:val="18"/>
      <w:szCs w:val="18"/>
      <w:lang w:val="ru-RU"/>
    </w:rPr>
  </w:style>
  <w:style w:type="character" w:styleId="aa">
    <w:name w:val="Hyperlink"/>
    <w:uiPriority w:val="99"/>
    <w:rsid w:val="008B04C3"/>
    <w:rPr>
      <w:rFonts w:ascii="Arial" w:hAnsi="Arial" w:cs="Arial"/>
      <w:color w:val="0000FF"/>
      <w:u w:val="single"/>
      <w:lang w:val="ru-RU"/>
    </w:rPr>
  </w:style>
  <w:style w:type="paragraph" w:styleId="ab">
    <w:name w:val="header"/>
    <w:basedOn w:val="a"/>
    <w:link w:val="ac"/>
    <w:uiPriority w:val="99"/>
    <w:rsid w:val="008B04C3"/>
    <w:rPr>
      <w:sz w:val="24"/>
      <w:szCs w:val="24"/>
    </w:rPr>
  </w:style>
  <w:style w:type="character" w:customStyle="1" w:styleId="HeaderChar">
    <w:name w:val="Header Char"/>
    <w:uiPriority w:val="99"/>
    <w:semiHidden/>
    <w:rsid w:val="00886047"/>
    <w:rPr>
      <w:rFonts w:ascii="Times New Roman" w:hAnsi="Times New Roman" w:cs="Times New Roman"/>
    </w:rPr>
  </w:style>
  <w:style w:type="character" w:customStyle="1" w:styleId="ac">
    <w:name w:val="Верхний колонтитул Знак"/>
    <w:link w:val="ab"/>
    <w:uiPriority w:val="99"/>
    <w:rsid w:val="008B04C3"/>
    <w:rPr>
      <w:sz w:val="24"/>
      <w:szCs w:val="24"/>
      <w:lang w:val="ru-RU"/>
    </w:rPr>
  </w:style>
  <w:style w:type="paragraph" w:styleId="ad">
    <w:name w:val="footer"/>
    <w:basedOn w:val="a"/>
    <w:link w:val="ae"/>
    <w:uiPriority w:val="99"/>
    <w:rsid w:val="008B04C3"/>
    <w:rPr>
      <w:sz w:val="24"/>
      <w:szCs w:val="24"/>
    </w:rPr>
  </w:style>
  <w:style w:type="character" w:customStyle="1" w:styleId="FooterChar">
    <w:name w:val="Footer Char"/>
    <w:uiPriority w:val="99"/>
    <w:semiHidden/>
    <w:rsid w:val="00886047"/>
    <w:rPr>
      <w:rFonts w:ascii="Times New Roman" w:hAnsi="Times New Roman" w:cs="Times New Roman"/>
    </w:rPr>
  </w:style>
  <w:style w:type="character" w:customStyle="1" w:styleId="ae">
    <w:name w:val="Нижний колонтитул Знак"/>
    <w:link w:val="ad"/>
    <w:uiPriority w:val="99"/>
    <w:rsid w:val="008B04C3"/>
    <w:rPr>
      <w:sz w:val="24"/>
      <w:szCs w:val="24"/>
      <w:lang w:val="ru-RU"/>
    </w:rPr>
  </w:style>
  <w:style w:type="character" w:styleId="af">
    <w:name w:val="footnote reference"/>
    <w:uiPriority w:val="99"/>
    <w:rsid w:val="008B04C3"/>
    <w:rPr>
      <w:rFonts w:ascii="Arial" w:hAnsi="Arial" w:cs="Arial"/>
      <w:vertAlign w:val="superscript"/>
      <w:lang w:val="ru-RU"/>
    </w:rPr>
  </w:style>
  <w:style w:type="character" w:styleId="af0">
    <w:name w:val="endnote reference"/>
    <w:uiPriority w:val="99"/>
    <w:rsid w:val="008B04C3"/>
    <w:rPr>
      <w:rFonts w:ascii="Arial" w:hAnsi="Arial" w:cs="Arial"/>
      <w:vertAlign w:val="superscript"/>
      <w:lang w:val="ru-RU"/>
    </w:rPr>
  </w:style>
  <w:style w:type="paragraph" w:styleId="af1">
    <w:name w:val="footnote text"/>
    <w:basedOn w:val="a"/>
    <w:link w:val="af2"/>
    <w:uiPriority w:val="99"/>
    <w:rsid w:val="008B04C3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886047"/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8B04C3"/>
    <w:rPr>
      <w:sz w:val="24"/>
      <w:szCs w:val="24"/>
      <w:lang w:val="ru-RU"/>
    </w:rPr>
  </w:style>
  <w:style w:type="paragraph" w:styleId="af3">
    <w:name w:val="endnote text"/>
    <w:basedOn w:val="a"/>
    <w:link w:val="af4"/>
    <w:uiPriority w:val="99"/>
    <w:rsid w:val="008B04C3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886047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8B04C3"/>
    <w:rPr>
      <w:sz w:val="24"/>
      <w:szCs w:val="24"/>
      <w:lang w:val="ru-RU"/>
    </w:rPr>
  </w:style>
  <w:style w:type="paragraph" w:styleId="af5">
    <w:name w:val="caption"/>
    <w:basedOn w:val="a"/>
    <w:next w:val="a"/>
    <w:uiPriority w:val="99"/>
    <w:qFormat/>
    <w:rsid w:val="008B04C3"/>
    <w:rPr>
      <w:b/>
      <w:bCs/>
      <w:sz w:val="18"/>
      <w:szCs w:val="18"/>
    </w:rPr>
  </w:style>
  <w:style w:type="paragraph" w:styleId="af6">
    <w:name w:val="No Spacing"/>
    <w:aliases w:val="Айгерим,Без интервала21,Обя,мелкий,норма,мой рабочий,Без интерваль,No Spacing12,No Spacing121,свой,Без интервала28,Без интеБез интервала,14 TNR,МОЙ СТИЛЬ"/>
    <w:link w:val="af7"/>
    <w:uiPriority w:val="1"/>
    <w:qFormat/>
    <w:rsid w:val="00FE5C2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aliases w:val="Айгерим Знак,Без интервала21 Знак,Обя Знак,мелкий Знак,норма Знак,мой рабочий Знак,Без интерваль Знак,No Spacing12 Знак,No Spacing121 Знак,свой Знак,Без интервала28 Знак,Без интеБез интервала Знак,14 TNR Знак,МОЙ СТИЛЬ Знак"/>
    <w:link w:val="af6"/>
    <w:uiPriority w:val="1"/>
    <w:rsid w:val="00F8167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A%D0%BA%D0%B0%D0%B9%D1%8B%D0%BD%D1%81%D0%BA%D0%B8%D0%B9_%D1%80%D0%B0%D0%B9%D0%BE%D0%BD" TargetMode="External"/><Relationship Id="rId13" Type="http://schemas.openxmlformats.org/officeDocument/2006/relationships/hyperlink" Target="https://ru.wikipedia.org/wiki/%D0%9E%D0%BC%D1%81%D0%BA%D0%B0%D1%8F_%D0%BE%D0%B1%D0%BB%D0%B0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1%8E%D0%BC%D0%B5%D0%BD%D1%81%D0%BA%D0%B0%D1%8F_%D0%BE%D0%B1%D0%BB%D0%B0%D1%81%D1%82%D1%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A%D0%B6%D0%B0%D1%80%D1%81%D0%BA%D0%B8%D0%B9_%D1%80%D0%B0%D0%B9%D0%BE%D0%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0%B0%D0%B9%D1%8B%D0%BD%D1%88%D0%B8%D0%BD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B%D0%B7%D1%8B%D0%BB%D0%B6%D0%B0%D1%80%D1%81%D0%BA%D0%B8%D0%B9_%D1%80%D0%B0%D0%B9%D0%BE%D0%BD" TargetMode="External"/><Relationship Id="rId14" Type="http://schemas.openxmlformats.org/officeDocument/2006/relationships/hyperlink" Target="https://ru.wikipedia.org/wiki/%D0%A0%D0%BE%D1%81%D1%81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010A-CA39-4817-B415-8BFAE99E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36</Pages>
  <Words>6851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Arman Adilov</cp:lastModifiedBy>
  <cp:revision>15</cp:revision>
  <cp:lastPrinted>2024-02-16T05:36:00Z</cp:lastPrinted>
  <dcterms:created xsi:type="dcterms:W3CDTF">2024-01-09T03:52:00Z</dcterms:created>
  <dcterms:modified xsi:type="dcterms:W3CDTF">2024-02-16T05:46:00Z</dcterms:modified>
</cp:coreProperties>
</file>